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A90" w:rsidRDefault="00E10A90">
      <w:pPr>
        <w:rPr>
          <w:lang w:val="ro-RO"/>
        </w:rPr>
      </w:pPr>
      <w:r>
        <w:t xml:space="preserve">OFICIUL DE CADASTRU </w:t>
      </w:r>
      <w:r>
        <w:rPr>
          <w:lang w:val="ro-RO"/>
        </w:rPr>
        <w:t>ŞI PUBLICITATE IMOBILIARĂ CONSTANŢA</w:t>
      </w:r>
    </w:p>
    <w:p w:rsidR="00E10A90" w:rsidRDefault="00E10A90">
      <w:pPr>
        <w:rPr>
          <w:lang w:val="ro-RO"/>
        </w:rPr>
      </w:pPr>
      <w:r>
        <w:rPr>
          <w:lang w:val="ro-RO"/>
        </w:rPr>
        <w:t>Str. Mihai Viteazu nr. 2B</w:t>
      </w:r>
    </w:p>
    <w:p w:rsidR="00E10A90" w:rsidRDefault="00E10A90" w:rsidP="006861AF">
      <w:pPr>
        <w:jc w:val="both"/>
        <w:rPr>
          <w:lang w:val="ro-RO"/>
        </w:rPr>
      </w:pPr>
    </w:p>
    <w:p w:rsidR="00E10A90" w:rsidRDefault="00E10A90" w:rsidP="006861AF">
      <w:pPr>
        <w:jc w:val="center"/>
        <w:rPr>
          <w:b/>
          <w:lang w:val="ro-RO"/>
        </w:rPr>
      </w:pPr>
      <w:r w:rsidRPr="00E10A90">
        <w:rPr>
          <w:b/>
          <w:lang w:val="ro-RO"/>
        </w:rPr>
        <w:t>INFORMARE CU PRIVIRE LA PRELUCRAREA DATELOR CU CARACTER PERSONAL A</w:t>
      </w:r>
      <w:r w:rsidR="00611F16">
        <w:rPr>
          <w:b/>
          <w:lang w:val="ro-RO"/>
        </w:rPr>
        <w:t>LE CANDIDAŢ</w:t>
      </w:r>
      <w:r w:rsidR="005912F8">
        <w:rPr>
          <w:b/>
          <w:lang w:val="ro-RO"/>
        </w:rPr>
        <w:t>ILOR LA CONCURSURILE</w:t>
      </w:r>
      <w:r w:rsidRPr="00E10A90">
        <w:rPr>
          <w:b/>
          <w:lang w:val="ro-RO"/>
        </w:rPr>
        <w:t xml:space="preserve"> </w:t>
      </w:r>
      <w:r w:rsidR="005912F8">
        <w:rPr>
          <w:b/>
          <w:lang w:val="ro-RO"/>
        </w:rPr>
        <w:t>ORGANIZ</w:t>
      </w:r>
      <w:r w:rsidRPr="00E10A90">
        <w:rPr>
          <w:b/>
          <w:lang w:val="ro-RO"/>
        </w:rPr>
        <w:t>ATE DE OFICIUL DE CADASTRU</w:t>
      </w:r>
      <w:r w:rsidR="005912F8">
        <w:rPr>
          <w:b/>
          <w:lang w:val="ro-RO"/>
        </w:rPr>
        <w:t xml:space="preserve"> ŞI PUBLICITATE IMOBILIARA CONSTANŢA</w:t>
      </w:r>
    </w:p>
    <w:p w:rsidR="005912F8" w:rsidRDefault="005912F8" w:rsidP="006861AF">
      <w:pPr>
        <w:jc w:val="both"/>
        <w:rPr>
          <w:b/>
          <w:lang w:val="ro-RO"/>
        </w:rPr>
      </w:pPr>
    </w:p>
    <w:p w:rsidR="005912F8" w:rsidRDefault="005912F8" w:rsidP="006861AF">
      <w:pPr>
        <w:pStyle w:val="ListParagraph"/>
        <w:numPr>
          <w:ilvl w:val="0"/>
          <w:numId w:val="1"/>
        </w:numPr>
        <w:jc w:val="both"/>
        <w:rPr>
          <w:lang w:val="ro-RO"/>
        </w:rPr>
      </w:pPr>
      <w:r w:rsidRPr="005912F8">
        <w:rPr>
          <w:lang w:val="ro-RO"/>
        </w:rPr>
        <w:t>Prelucrare</w:t>
      </w:r>
      <w:r>
        <w:rPr>
          <w:lang w:val="ro-RO"/>
        </w:rPr>
        <w:t xml:space="preserve"> datelor cu caracter personal se efectueaza pentru a face demersuri la cererea persoanei</w:t>
      </w:r>
      <w:r w:rsidR="00CC490B">
        <w:rPr>
          <w:lang w:val="ro-RO"/>
        </w:rPr>
        <w:t xml:space="preserve"> </w:t>
      </w:r>
      <w:r>
        <w:rPr>
          <w:lang w:val="ro-RO"/>
        </w:rPr>
        <w:t>care solicită înscrierea la concursurile organizate de Oficiul de Cadastru şi Publicitate Imobiliară Constanţa, înainte de încheierea unui raport de munca, în conformitate cu dispoziţiile art. 6 alin. 1 lit. c) din Regulamentul (UE) 679/2016</w:t>
      </w:r>
      <w:r w:rsidR="006861AF">
        <w:rPr>
          <w:lang w:val="ro-RO"/>
        </w:rPr>
        <w:t xml:space="preserve"> privind protecţia persoanelor fizice în ceea ce priveşte prelucrarea datelor cu caracter personal şi privind libera circulaţie a acestor date şi ale art. 6 din Regulamentul cadru privind stabilirea principiilor generale de ocupare a unui post vacant corespunzător funcţiilor contractuale şi a criteriilor de promovare în grade sau trepte profesionale imediat superioare a personalului contractual din sectorul bugetar plătit din fonduri publice din 23.</w:t>
      </w:r>
      <w:r w:rsidR="00D26470">
        <w:rPr>
          <w:lang w:val="ro-RO"/>
        </w:rPr>
        <w:t>03.2011, aprobat prin Hotărârea nr. 286/2011, cu modificările şi completările ulterioare.</w:t>
      </w:r>
    </w:p>
    <w:p w:rsidR="00D26470" w:rsidRDefault="00D26470" w:rsidP="006861AF">
      <w:pPr>
        <w:pStyle w:val="ListParagraph"/>
        <w:numPr>
          <w:ilvl w:val="0"/>
          <w:numId w:val="1"/>
        </w:numPr>
        <w:jc w:val="both"/>
        <w:rPr>
          <w:lang w:val="ro-RO"/>
        </w:rPr>
      </w:pPr>
      <w:r>
        <w:rPr>
          <w:lang w:val="ro-RO"/>
        </w:rPr>
        <w:t>Datele cu caracter personal care se vor reţine sunt cele înscrise în cererea de înscriere la concurs şi cele cuprinse în documentele depuse. Datele furnizate vor fi folosite numai de către compartimentele de specialitate din cadrul Oficiului de Cadastru şi Publicitate Imobiliară Constanţa şi intra sub incidenţa Regulamentul (UE) 679/2016 privind protecţia persoanelor fizice în ceea ce priveşte prelucrarea datelor cu caracter personal şi privind libera circulaţie a acestor date. Acestea nu vor fi transferate către o ţară terţă sau organizaţie internaţională.</w:t>
      </w:r>
    </w:p>
    <w:p w:rsidR="00D26470" w:rsidRPr="00D26470" w:rsidRDefault="00D26470" w:rsidP="006861AF">
      <w:pPr>
        <w:pStyle w:val="ListParagraph"/>
        <w:numPr>
          <w:ilvl w:val="0"/>
          <w:numId w:val="1"/>
        </w:numPr>
        <w:jc w:val="both"/>
        <w:rPr>
          <w:lang w:val="ro-RO"/>
        </w:rPr>
      </w:pPr>
      <w:r>
        <w:rPr>
          <w:lang w:val="ro-RO"/>
        </w:rPr>
        <w:t>Conform Regulamentul (UE) 679/2016 privind protecţia persoanelor fizice în ceea ce priveşte prelucrarea datelor cu caracter personal şi privind libera circulaţie a acestor date beneficiaţi de următoarele drepturi</w:t>
      </w:r>
      <w:r>
        <w:t>:</w:t>
      </w:r>
    </w:p>
    <w:p w:rsidR="00D26470" w:rsidRPr="00D26470" w:rsidRDefault="00D26470" w:rsidP="006861AF">
      <w:pPr>
        <w:pStyle w:val="ListParagraph"/>
        <w:numPr>
          <w:ilvl w:val="0"/>
          <w:numId w:val="1"/>
        </w:numPr>
        <w:jc w:val="both"/>
        <w:rPr>
          <w:lang w:val="ro-RO"/>
        </w:rPr>
      </w:pPr>
      <w:proofErr w:type="spellStart"/>
      <w:r>
        <w:t>dreptul</w:t>
      </w:r>
      <w:proofErr w:type="spellEnd"/>
      <w:r>
        <w:t xml:space="preserve"> </w:t>
      </w:r>
      <w:r w:rsidR="00EC2112">
        <w:t xml:space="preserve">de </w:t>
      </w:r>
      <w:proofErr w:type="spellStart"/>
      <w:r w:rsidR="00EC2112">
        <w:t>acces</w:t>
      </w:r>
      <w:proofErr w:type="spellEnd"/>
      <w:r w:rsidR="00EC2112">
        <w:t xml:space="preserve"> la </w:t>
      </w:r>
      <w:proofErr w:type="spellStart"/>
      <w:r w:rsidR="00EC2112">
        <w:t>propriile</w:t>
      </w:r>
      <w:proofErr w:type="spellEnd"/>
      <w:r w:rsidR="00EC2112">
        <w:t xml:space="preserve"> date cu c</w:t>
      </w:r>
      <w:bookmarkStart w:id="0" w:name="_GoBack"/>
      <w:bookmarkEnd w:id="0"/>
      <w:r>
        <w:t>aracter personal;</w:t>
      </w:r>
    </w:p>
    <w:p w:rsidR="00D26470" w:rsidRPr="00D26470" w:rsidRDefault="00D26470" w:rsidP="006861AF">
      <w:pPr>
        <w:pStyle w:val="ListParagraph"/>
        <w:numPr>
          <w:ilvl w:val="0"/>
          <w:numId w:val="1"/>
        </w:numPr>
        <w:jc w:val="both"/>
        <w:rPr>
          <w:lang w:val="ro-RO"/>
        </w:rPr>
      </w:pPr>
      <w:proofErr w:type="spellStart"/>
      <w:r>
        <w:t>dreptul</w:t>
      </w:r>
      <w:proofErr w:type="spellEnd"/>
      <w:r>
        <w:t xml:space="preserve"> la </w:t>
      </w:r>
      <w:proofErr w:type="spellStart"/>
      <w:r>
        <w:t>rectificare</w:t>
      </w:r>
      <w:proofErr w:type="spellEnd"/>
      <w:r>
        <w:t>;</w:t>
      </w:r>
    </w:p>
    <w:p w:rsidR="00D26470" w:rsidRPr="00611F16" w:rsidRDefault="00611F16" w:rsidP="006861AF">
      <w:pPr>
        <w:pStyle w:val="ListParagraph"/>
        <w:numPr>
          <w:ilvl w:val="0"/>
          <w:numId w:val="1"/>
        </w:numPr>
        <w:jc w:val="both"/>
        <w:rPr>
          <w:lang w:val="ro-RO"/>
        </w:rPr>
      </w:pPr>
      <w:proofErr w:type="spellStart"/>
      <w:r>
        <w:t>dreptul</w:t>
      </w:r>
      <w:proofErr w:type="spellEnd"/>
      <w:r>
        <w:t xml:space="preserve"> la </w:t>
      </w:r>
      <w:proofErr w:type="spellStart"/>
      <w:r>
        <w:t>restric</w:t>
      </w:r>
      <w:proofErr w:type="spellEnd"/>
      <w:r>
        <w:rPr>
          <w:lang w:val="ro-RO"/>
        </w:rPr>
        <w:t>ţionarea prelucrarii</w:t>
      </w:r>
      <w:r>
        <w:t>;</w:t>
      </w:r>
    </w:p>
    <w:p w:rsidR="00611F16" w:rsidRPr="00611F16" w:rsidRDefault="00611F16" w:rsidP="006861AF">
      <w:pPr>
        <w:pStyle w:val="ListParagraph"/>
        <w:numPr>
          <w:ilvl w:val="0"/>
          <w:numId w:val="1"/>
        </w:numPr>
        <w:jc w:val="both"/>
        <w:rPr>
          <w:lang w:val="ro-RO"/>
        </w:rPr>
      </w:pPr>
      <w:proofErr w:type="spellStart"/>
      <w:r>
        <w:t>dreptul</w:t>
      </w:r>
      <w:proofErr w:type="spellEnd"/>
      <w:r>
        <w:t xml:space="preserve"> la </w:t>
      </w:r>
      <w:proofErr w:type="spellStart"/>
      <w:r>
        <w:t>opoziţie</w:t>
      </w:r>
      <w:proofErr w:type="spellEnd"/>
      <w:r>
        <w:t>;</w:t>
      </w:r>
    </w:p>
    <w:p w:rsidR="00611F16" w:rsidRDefault="00611F16" w:rsidP="006861AF">
      <w:pPr>
        <w:pStyle w:val="ListParagraph"/>
        <w:numPr>
          <w:ilvl w:val="0"/>
          <w:numId w:val="1"/>
        </w:numPr>
        <w:jc w:val="both"/>
        <w:rPr>
          <w:lang w:val="ro-RO"/>
        </w:rPr>
      </w:pPr>
      <w:proofErr w:type="spellStart"/>
      <w:r>
        <w:t>dreptul</w:t>
      </w:r>
      <w:proofErr w:type="spellEnd"/>
      <w:r>
        <w:t xml:space="preserve"> de a </w:t>
      </w:r>
      <w:proofErr w:type="spellStart"/>
      <w:r>
        <w:t>depune</w:t>
      </w:r>
      <w:proofErr w:type="spellEnd"/>
      <w:r>
        <w:t xml:space="preserve"> o </w:t>
      </w:r>
      <w:proofErr w:type="spellStart"/>
      <w:r>
        <w:t>plângere</w:t>
      </w:r>
      <w:proofErr w:type="spellEnd"/>
      <w:r>
        <w:t xml:space="preserve"> la </w:t>
      </w:r>
      <w:r>
        <w:rPr>
          <w:lang w:val="ro-RO"/>
        </w:rPr>
        <w:t>Autoritatea Naţională de Supraveghere a Prelucrarii Datelor cu Caracter Personal</w:t>
      </w:r>
      <w:r w:rsidR="0094398D">
        <w:rPr>
          <w:lang w:val="ro-RO"/>
        </w:rPr>
        <w:t>;</w:t>
      </w:r>
    </w:p>
    <w:p w:rsidR="00CC490B" w:rsidRDefault="00611F16" w:rsidP="006861AF">
      <w:pPr>
        <w:pStyle w:val="ListParagraph"/>
        <w:numPr>
          <w:ilvl w:val="0"/>
          <w:numId w:val="1"/>
        </w:numPr>
        <w:jc w:val="both"/>
        <w:rPr>
          <w:lang w:val="ro-RO"/>
        </w:rPr>
      </w:pPr>
      <w:r>
        <w:rPr>
          <w:lang w:val="ro-RO"/>
        </w:rPr>
        <w:t xml:space="preserve">Refuzul furnizării datelor cu caracter personal </w:t>
      </w:r>
      <w:r w:rsidR="00CC490B">
        <w:rPr>
          <w:lang w:val="ro-RO"/>
        </w:rPr>
        <w:t>conduce la imposibilitatea participarii la concurs.</w:t>
      </w:r>
    </w:p>
    <w:p w:rsidR="00611F16" w:rsidRDefault="00CC490B" w:rsidP="006861AF">
      <w:pPr>
        <w:pStyle w:val="ListParagraph"/>
        <w:numPr>
          <w:ilvl w:val="0"/>
          <w:numId w:val="1"/>
        </w:numPr>
        <w:jc w:val="both"/>
        <w:rPr>
          <w:lang w:val="ro-RO"/>
        </w:rPr>
      </w:pPr>
      <w:r>
        <w:rPr>
          <w:lang w:val="ro-RO"/>
        </w:rPr>
        <w:t xml:space="preserve">Datele cu caracter personal </w:t>
      </w:r>
      <w:r w:rsidR="00611F16">
        <w:rPr>
          <w:lang w:val="ro-RO"/>
        </w:rPr>
        <w:t>conţinute în documentele furnizate (copie act identitate, acte studii, cazier judiciar, acte de stare civilă, adeverinţă medicală etc) sunt pastrate conform prevederilor legale în vigoare.</w:t>
      </w:r>
    </w:p>
    <w:p w:rsidR="00611F16" w:rsidRPr="005912F8" w:rsidRDefault="00611F16" w:rsidP="006861AF">
      <w:pPr>
        <w:pStyle w:val="ListParagraph"/>
        <w:numPr>
          <w:ilvl w:val="0"/>
          <w:numId w:val="1"/>
        </w:numPr>
        <w:jc w:val="both"/>
        <w:rPr>
          <w:lang w:val="ro-RO"/>
        </w:rPr>
      </w:pPr>
      <w:r>
        <w:rPr>
          <w:lang w:val="ro-RO"/>
        </w:rPr>
        <w:t>Solicitarile cu privire la protecţia datelor cu caracter personal se pot transmite la adresa de email</w:t>
      </w:r>
      <w:r>
        <w:t xml:space="preserve">: </w:t>
      </w:r>
      <w:r w:rsidR="009F4AD1">
        <w:rPr>
          <w:color w:val="0070C0"/>
        </w:rPr>
        <w:t>rpd_constanta</w:t>
      </w:r>
      <w:r w:rsidRPr="009F4AD1">
        <w:rPr>
          <w:color w:val="0070C0"/>
        </w:rPr>
        <w:t>@ancpi.ro</w:t>
      </w:r>
    </w:p>
    <w:p w:rsidR="00505376" w:rsidRPr="00E10A90" w:rsidRDefault="00505376" w:rsidP="00E10A90">
      <w:pPr>
        <w:jc w:val="center"/>
        <w:rPr>
          <w:b/>
          <w:lang w:val="ro-RO"/>
        </w:rPr>
      </w:pPr>
    </w:p>
    <w:sectPr w:rsidR="00505376" w:rsidRPr="00E10A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D1C" w:rsidRDefault="005D6D1C" w:rsidP="00E10A90">
      <w:pPr>
        <w:spacing w:after="0" w:line="240" w:lineRule="auto"/>
      </w:pPr>
      <w:r>
        <w:separator/>
      </w:r>
    </w:p>
  </w:endnote>
  <w:endnote w:type="continuationSeparator" w:id="0">
    <w:p w:rsidR="005D6D1C" w:rsidRDefault="005D6D1C" w:rsidP="00E10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D1C" w:rsidRDefault="005D6D1C" w:rsidP="00E10A90">
      <w:pPr>
        <w:spacing w:after="0" w:line="240" w:lineRule="auto"/>
      </w:pPr>
      <w:r>
        <w:separator/>
      </w:r>
    </w:p>
  </w:footnote>
  <w:footnote w:type="continuationSeparator" w:id="0">
    <w:p w:rsidR="005D6D1C" w:rsidRDefault="005D6D1C" w:rsidP="00E10A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42622"/>
    <w:multiLevelType w:val="hybridMultilevel"/>
    <w:tmpl w:val="34064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169"/>
    <w:rsid w:val="002C6169"/>
    <w:rsid w:val="00505376"/>
    <w:rsid w:val="005912F8"/>
    <w:rsid w:val="005D6D1C"/>
    <w:rsid w:val="00611F16"/>
    <w:rsid w:val="006861AF"/>
    <w:rsid w:val="00935084"/>
    <w:rsid w:val="0094398D"/>
    <w:rsid w:val="009F4AD1"/>
    <w:rsid w:val="00CC490B"/>
    <w:rsid w:val="00D26470"/>
    <w:rsid w:val="00E10A90"/>
    <w:rsid w:val="00EC2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A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A90"/>
  </w:style>
  <w:style w:type="paragraph" w:styleId="Footer">
    <w:name w:val="footer"/>
    <w:basedOn w:val="Normal"/>
    <w:link w:val="FooterChar"/>
    <w:uiPriority w:val="99"/>
    <w:unhideWhenUsed/>
    <w:rsid w:val="00E10A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A90"/>
  </w:style>
  <w:style w:type="paragraph" w:styleId="ListParagraph">
    <w:name w:val="List Paragraph"/>
    <w:basedOn w:val="Normal"/>
    <w:uiPriority w:val="34"/>
    <w:qFormat/>
    <w:rsid w:val="005912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A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A90"/>
  </w:style>
  <w:style w:type="paragraph" w:styleId="Footer">
    <w:name w:val="footer"/>
    <w:basedOn w:val="Normal"/>
    <w:link w:val="FooterChar"/>
    <w:uiPriority w:val="99"/>
    <w:unhideWhenUsed/>
    <w:rsid w:val="00E10A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A90"/>
  </w:style>
  <w:style w:type="paragraph" w:styleId="ListParagraph">
    <w:name w:val="List Paragraph"/>
    <w:basedOn w:val="Normal"/>
    <w:uiPriority w:val="34"/>
    <w:qFormat/>
    <w:rsid w:val="00591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ANCPI</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adriana.nicolae</dc:creator>
  <cp:keywords/>
  <dc:description/>
  <cp:lastModifiedBy>adriana.nicolae</cp:lastModifiedBy>
  <cp:revision>20</cp:revision>
  <cp:lastPrinted>2018-12-19T11:03:00Z</cp:lastPrinted>
  <dcterms:created xsi:type="dcterms:W3CDTF">2018-12-19T10:05:00Z</dcterms:created>
  <dcterms:modified xsi:type="dcterms:W3CDTF">2018-12-19T12:30:00Z</dcterms:modified>
</cp:coreProperties>
</file>