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Agenţia Naţională de Cadastru şi Publicitate Imobiliară</w:t>
      </w:r>
    </w:p>
    <w:p w:rsidR="00B90AB7" w:rsidRPr="00B90AB7" w:rsidRDefault="00B90AB7" w:rsidP="00B90AB7">
      <w:pPr>
        <w:spacing w:after="0" w:line="240" w:lineRule="auto"/>
        <w:ind w:right="-846"/>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77"/>
        <w:gridCol w:w="4695"/>
        <w:gridCol w:w="2378"/>
      </w:tblGrid>
      <w:tr w:rsidR="00B90AB7" w:rsidRPr="00B90AB7" w:rsidTr="00B90AB7">
        <w:trPr>
          <w:tblCellSpacing w:w="15" w:type="dxa"/>
        </w:trPr>
        <w:tc>
          <w:tcPr>
            <w:tcW w:w="1250" w:type="pct"/>
            <w:hideMark/>
          </w:tcPr>
          <w:p w:rsidR="00B90AB7" w:rsidRPr="00B90AB7" w:rsidRDefault="00B90AB7" w:rsidP="00B90AB7">
            <w:pPr>
              <w:spacing w:after="0" w:line="240" w:lineRule="auto"/>
              <w:ind w:right="-846"/>
              <w:rPr>
                <w:rFonts w:ascii="Arial" w:eastAsia="Times New Roman" w:hAnsi="Arial" w:cs="Arial"/>
                <w:sz w:val="18"/>
                <w:szCs w:val="18"/>
              </w:rPr>
            </w:pPr>
            <w:r w:rsidRPr="00B90AB7">
              <w:rPr>
                <w:rFonts w:ascii="Arial" w:eastAsia="Times New Roman" w:hAnsi="Arial" w:cs="Arial"/>
                <w:sz w:val="18"/>
                <w:szCs w:val="18"/>
              </w:rPr>
              <w:t> </w:t>
            </w:r>
          </w:p>
        </w:tc>
        <w:tc>
          <w:tcPr>
            <w:tcW w:w="0" w:type="auto"/>
            <w:hideMark/>
          </w:tcPr>
          <w:p w:rsidR="00B90AB7" w:rsidRPr="00B90AB7" w:rsidRDefault="00B90AB7" w:rsidP="00B90AB7">
            <w:pPr>
              <w:spacing w:after="0" w:line="240" w:lineRule="auto"/>
              <w:ind w:right="-846"/>
              <w:jc w:val="center"/>
              <w:rPr>
                <w:rFonts w:ascii="Arial" w:eastAsia="Times New Roman" w:hAnsi="Arial" w:cs="Arial"/>
                <w:sz w:val="18"/>
                <w:szCs w:val="18"/>
              </w:rPr>
            </w:pPr>
            <w:r w:rsidRPr="00B90AB7">
              <w:rPr>
                <w:rFonts w:ascii="Arial" w:eastAsia="Times New Roman" w:hAnsi="Arial" w:cs="Arial"/>
                <w:b/>
                <w:bCs/>
                <w:sz w:val="18"/>
                <w:szCs w:val="18"/>
              </w:rPr>
              <w:t xml:space="preserve">Regulament </w:t>
            </w:r>
          </w:p>
          <w:p w:rsidR="00B90AB7" w:rsidRPr="00B90AB7" w:rsidRDefault="00B90AB7" w:rsidP="00B90AB7">
            <w:pPr>
              <w:spacing w:after="0" w:line="240" w:lineRule="auto"/>
              <w:ind w:right="-846"/>
              <w:rPr>
                <w:rFonts w:ascii="Arial" w:eastAsia="Times New Roman" w:hAnsi="Arial" w:cs="Arial"/>
                <w:sz w:val="18"/>
                <w:szCs w:val="18"/>
              </w:rPr>
            </w:pPr>
          </w:p>
          <w:p w:rsidR="00B90AB7" w:rsidRPr="00B90AB7" w:rsidRDefault="00B90AB7" w:rsidP="00B90AB7">
            <w:pPr>
              <w:spacing w:after="0" w:line="240" w:lineRule="auto"/>
              <w:ind w:right="-846"/>
              <w:jc w:val="center"/>
              <w:rPr>
                <w:rFonts w:ascii="Arial" w:eastAsia="Times New Roman" w:hAnsi="Arial" w:cs="Arial"/>
                <w:sz w:val="18"/>
                <w:szCs w:val="18"/>
              </w:rPr>
            </w:pPr>
            <w:r w:rsidRPr="00B90AB7">
              <w:rPr>
                <w:rFonts w:ascii="Arial" w:eastAsia="Times New Roman" w:hAnsi="Arial" w:cs="Arial"/>
                <w:i/>
                <w:iCs/>
                <w:sz w:val="18"/>
                <w:szCs w:val="18"/>
              </w:rPr>
              <w:t>din 28/08/2015</w:t>
            </w:r>
          </w:p>
          <w:p w:rsidR="00B90AB7" w:rsidRPr="00B90AB7" w:rsidRDefault="00B90AB7" w:rsidP="00B90AB7">
            <w:pPr>
              <w:spacing w:after="0" w:line="240" w:lineRule="auto"/>
              <w:ind w:right="-846"/>
              <w:jc w:val="center"/>
              <w:rPr>
                <w:rFonts w:ascii="Arial" w:eastAsia="Times New Roman" w:hAnsi="Arial" w:cs="Arial"/>
                <w:sz w:val="18"/>
                <w:szCs w:val="18"/>
              </w:rPr>
            </w:pPr>
            <w:r w:rsidRPr="00B90AB7">
              <w:rPr>
                <w:rFonts w:ascii="Arial" w:eastAsia="Times New Roman" w:hAnsi="Arial" w:cs="Arial"/>
                <w:sz w:val="18"/>
                <w:szCs w:val="18"/>
              </w:rPr>
              <w:t>Publicat in Monitorul Oficial, Partea I nr. 657bis din 31/08/2015</w:t>
            </w:r>
          </w:p>
          <w:p w:rsidR="00B90AB7" w:rsidRPr="00B90AB7" w:rsidRDefault="00B90AB7" w:rsidP="00B90AB7">
            <w:pPr>
              <w:spacing w:after="0" w:line="240" w:lineRule="auto"/>
              <w:ind w:right="-846"/>
              <w:rPr>
                <w:rFonts w:ascii="Arial" w:eastAsia="Times New Roman" w:hAnsi="Arial" w:cs="Arial"/>
                <w:sz w:val="18"/>
                <w:szCs w:val="18"/>
              </w:rPr>
            </w:pPr>
          </w:p>
          <w:p w:rsidR="00B90AB7" w:rsidRPr="00B90AB7" w:rsidRDefault="00B90AB7" w:rsidP="00B90AB7">
            <w:pPr>
              <w:spacing w:after="0" w:line="240" w:lineRule="auto"/>
              <w:ind w:right="-846"/>
              <w:jc w:val="center"/>
              <w:rPr>
                <w:rFonts w:ascii="Arial" w:eastAsia="Times New Roman" w:hAnsi="Arial" w:cs="Arial"/>
                <w:sz w:val="18"/>
                <w:szCs w:val="18"/>
              </w:rPr>
            </w:pPr>
            <w:r w:rsidRPr="00B90AB7">
              <w:rPr>
                <w:rFonts w:ascii="Arial" w:eastAsia="Times New Roman" w:hAnsi="Arial" w:cs="Arial"/>
                <w:sz w:val="18"/>
                <w:szCs w:val="18"/>
              </w:rPr>
              <w:t>Regulamentul de organizare şi funcţionare al Centrului Naţional de Cartografie din 28.08.2015</w:t>
            </w:r>
          </w:p>
          <w:p w:rsidR="00B90AB7" w:rsidRPr="00B90AB7" w:rsidRDefault="00B90AB7" w:rsidP="00B90AB7">
            <w:pPr>
              <w:spacing w:after="240" w:line="240" w:lineRule="auto"/>
              <w:ind w:right="-846"/>
              <w:rPr>
                <w:rFonts w:ascii="Arial" w:eastAsia="Times New Roman" w:hAnsi="Arial" w:cs="Arial"/>
                <w:sz w:val="18"/>
                <w:szCs w:val="18"/>
              </w:rPr>
            </w:pPr>
          </w:p>
        </w:tc>
        <w:tc>
          <w:tcPr>
            <w:tcW w:w="1250" w:type="pct"/>
            <w:hideMark/>
          </w:tcPr>
          <w:p w:rsidR="00B90AB7" w:rsidRPr="00B90AB7" w:rsidRDefault="00B90AB7" w:rsidP="00B90AB7">
            <w:pPr>
              <w:spacing w:after="0" w:line="240" w:lineRule="auto"/>
              <w:ind w:right="-846"/>
              <w:rPr>
                <w:rFonts w:ascii="Arial" w:eastAsia="Times New Roman" w:hAnsi="Arial" w:cs="Arial"/>
                <w:sz w:val="18"/>
                <w:szCs w:val="18"/>
              </w:rPr>
            </w:pPr>
            <w:r w:rsidRPr="00B90AB7">
              <w:rPr>
                <w:rFonts w:ascii="Arial" w:eastAsia="Times New Roman" w:hAnsi="Arial" w:cs="Arial"/>
                <w:sz w:val="18"/>
                <w:szCs w:val="18"/>
              </w:rPr>
              <w:t> </w:t>
            </w:r>
          </w:p>
        </w:tc>
      </w:tr>
    </w:tbl>
    <w:p w:rsidR="00B90AB7" w:rsidRPr="00B90AB7" w:rsidRDefault="00B90AB7" w:rsidP="00B90AB7">
      <w:pPr>
        <w:spacing w:after="0" w:line="240" w:lineRule="auto"/>
        <w:ind w:right="-846"/>
        <w:rPr>
          <w:rFonts w:ascii="Times New Roman" w:eastAsia="Times New Roman" w:hAnsi="Times New Roman" w:cs="Times New Roman"/>
          <w:sz w:val="24"/>
          <w:szCs w:val="24"/>
        </w:rPr>
      </w:pPr>
    </w:p>
    <w:p w:rsidR="00B90AB7" w:rsidRPr="00B90AB7" w:rsidRDefault="00B90AB7" w:rsidP="00B90AB7">
      <w:pPr>
        <w:spacing w:after="0" w:line="240" w:lineRule="auto"/>
        <w:ind w:right="-846"/>
        <w:jc w:val="center"/>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w:t>
      </w:r>
      <w:r w:rsidRPr="00B90AB7">
        <w:rPr>
          <w:rFonts w:ascii="Times New Roman" w:eastAsia="Times New Roman" w:hAnsi="Times New Roman" w:cs="Times New Roman"/>
          <w:sz w:val="24"/>
          <w:szCs w:val="24"/>
        </w:rPr>
        <w:br/>
        <w:t>CAPITOLUL I</w:t>
      </w:r>
      <w:r w:rsidRPr="00B90AB7">
        <w:rPr>
          <w:rFonts w:ascii="Times New Roman" w:eastAsia="Times New Roman" w:hAnsi="Times New Roman" w:cs="Times New Roman"/>
          <w:sz w:val="24"/>
          <w:szCs w:val="24"/>
        </w:rPr>
        <w:br/>
        <w:t>  DIS</w:t>
      </w:r>
      <w:bookmarkStart w:id="0" w:name="_GoBack"/>
      <w:bookmarkEnd w:id="0"/>
      <w:r w:rsidRPr="00B90AB7">
        <w:rPr>
          <w:rFonts w:ascii="Times New Roman" w:eastAsia="Times New Roman" w:hAnsi="Times New Roman" w:cs="Times New Roman"/>
          <w:sz w:val="24"/>
          <w:szCs w:val="24"/>
        </w:rPr>
        <w:t xml:space="preserve">POZIŢII GENERALE </w:t>
      </w:r>
    </w:p>
    <w:p w:rsidR="00B90AB7" w:rsidRPr="00B90AB7" w:rsidRDefault="00B90AB7" w:rsidP="00B90AB7">
      <w:pPr>
        <w:spacing w:after="0" w:line="240" w:lineRule="auto"/>
        <w:ind w:right="-846"/>
        <w:rPr>
          <w:rFonts w:ascii="Times New Roman" w:eastAsia="Times New Roman" w:hAnsi="Times New Roman" w:cs="Times New Roman"/>
          <w:sz w:val="24"/>
          <w:szCs w:val="24"/>
        </w:rPr>
      </w:pP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Art. 1. - Centrul Naţional de Cartografie, denumit în continuare Centrul Naţional, se organizează ca instituţie publică, cu personalitate juridică în subordinea Agenţiei Naţionale de Cadastru şi Publicitate Imobiliară denumită în continuare Agenţie Naţională, conform Hotărârii Guvernului nr. </w:t>
      </w:r>
      <w:proofErr w:type="gramStart"/>
      <w:r w:rsidRPr="00B90AB7">
        <w:rPr>
          <w:rFonts w:ascii="Times New Roman" w:eastAsia="Times New Roman" w:hAnsi="Times New Roman" w:cs="Times New Roman"/>
          <w:sz w:val="24"/>
          <w:szCs w:val="24"/>
        </w:rPr>
        <w:t>1288/2012, cu modificările şi completările ulterioare.</w:t>
      </w:r>
      <w:proofErr w:type="gramEnd"/>
      <w:r w:rsidRPr="00B90AB7">
        <w:rPr>
          <w:rFonts w:ascii="Times New Roman" w:eastAsia="Times New Roman" w:hAnsi="Times New Roman" w:cs="Times New Roman"/>
          <w:sz w:val="24"/>
          <w:szCs w:val="24"/>
        </w:rPr>
        <w:t xml:space="preserv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Art. 2. - Centrul Naţional se finanţează din venituri proprii şi subvenţii acordate de la bugetul de stat, prin bugetul Agenţiei Naţionale, directorul Centrului Naţional având calitatea de ordonator terţiar de credite.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Art. 3. - Activitatea principală a Centrului Naţional constă în asigurarea suportului tehnic de specialitate pentru realizarea şi actualizarea bazelor de date geodezice şi cartografice la nivel naţional în vederea realizării atribuţiilor Agenţiei Naţionale şi a oficiilor teritoriale. </w:t>
      </w:r>
    </w:p>
    <w:p w:rsidR="00B90AB7" w:rsidRPr="00B90AB7" w:rsidRDefault="00B90AB7" w:rsidP="00B90AB7">
      <w:pPr>
        <w:spacing w:after="0" w:line="240" w:lineRule="auto"/>
        <w:ind w:right="-846"/>
        <w:rPr>
          <w:rFonts w:ascii="Times New Roman" w:eastAsia="Times New Roman" w:hAnsi="Times New Roman" w:cs="Times New Roman"/>
          <w:sz w:val="24"/>
          <w:szCs w:val="24"/>
        </w:rPr>
      </w:pPr>
    </w:p>
    <w:p w:rsidR="00B90AB7" w:rsidRPr="00B90AB7" w:rsidRDefault="00B90AB7" w:rsidP="00B90AB7">
      <w:pPr>
        <w:spacing w:after="0" w:line="240" w:lineRule="auto"/>
        <w:ind w:right="-846"/>
        <w:jc w:val="center"/>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w:t>
      </w:r>
      <w:r w:rsidRPr="00B90AB7">
        <w:rPr>
          <w:rFonts w:ascii="Times New Roman" w:eastAsia="Times New Roman" w:hAnsi="Times New Roman" w:cs="Times New Roman"/>
          <w:sz w:val="24"/>
          <w:szCs w:val="24"/>
        </w:rPr>
        <w:br/>
        <w:t>CAPITOLUL II</w:t>
      </w:r>
      <w:r w:rsidRPr="00B90AB7">
        <w:rPr>
          <w:rFonts w:ascii="Times New Roman" w:eastAsia="Times New Roman" w:hAnsi="Times New Roman" w:cs="Times New Roman"/>
          <w:sz w:val="24"/>
          <w:szCs w:val="24"/>
        </w:rPr>
        <w:br/>
        <w:t xml:space="preserve">  ORGANIZAREA CENTRULUI NAŢIONAL DE CARTOGRAFIE </w:t>
      </w:r>
    </w:p>
    <w:p w:rsidR="00B90AB7" w:rsidRPr="00B90AB7" w:rsidRDefault="00B90AB7" w:rsidP="00B90AB7">
      <w:pPr>
        <w:spacing w:after="0" w:line="240" w:lineRule="auto"/>
        <w:ind w:right="-846"/>
        <w:rPr>
          <w:rFonts w:ascii="Times New Roman" w:eastAsia="Times New Roman" w:hAnsi="Times New Roman" w:cs="Times New Roman"/>
          <w:sz w:val="24"/>
          <w:szCs w:val="24"/>
        </w:rPr>
      </w:pP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Art. 4. - Structura organizatorică a Centrului Naţional </w:t>
      </w:r>
      <w:proofErr w:type="gramStart"/>
      <w:r w:rsidRPr="00B90AB7">
        <w:rPr>
          <w:rFonts w:ascii="Times New Roman" w:eastAsia="Times New Roman" w:hAnsi="Times New Roman" w:cs="Times New Roman"/>
          <w:sz w:val="24"/>
          <w:szCs w:val="24"/>
        </w:rPr>
        <w:t>este</w:t>
      </w:r>
      <w:proofErr w:type="gramEnd"/>
      <w:r w:rsidRPr="00B90AB7">
        <w:rPr>
          <w:rFonts w:ascii="Times New Roman" w:eastAsia="Times New Roman" w:hAnsi="Times New Roman" w:cs="Times New Roman"/>
          <w:sz w:val="24"/>
          <w:szCs w:val="24"/>
        </w:rPr>
        <w:t xml:space="preserve"> stabilită prin ordin cu caracter normativ al directorului general al Agenţiei Naţionale.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Art. 5. - (1) Centrul Naţional </w:t>
      </w:r>
      <w:proofErr w:type="gramStart"/>
      <w:r w:rsidRPr="00B90AB7">
        <w:rPr>
          <w:rFonts w:ascii="Times New Roman" w:eastAsia="Times New Roman" w:hAnsi="Times New Roman" w:cs="Times New Roman"/>
          <w:sz w:val="24"/>
          <w:szCs w:val="24"/>
        </w:rPr>
        <w:t>are</w:t>
      </w:r>
      <w:proofErr w:type="gramEnd"/>
      <w:r w:rsidRPr="00B90AB7">
        <w:rPr>
          <w:rFonts w:ascii="Times New Roman" w:eastAsia="Times New Roman" w:hAnsi="Times New Roman" w:cs="Times New Roman"/>
          <w:sz w:val="24"/>
          <w:szCs w:val="24"/>
        </w:rPr>
        <w:t xml:space="preserve"> următoarele relaţii de subordonare şi colaborare: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a) Relaţii de subordonare: Centrul Naţional </w:t>
      </w:r>
      <w:proofErr w:type="gramStart"/>
      <w:r w:rsidRPr="00B90AB7">
        <w:rPr>
          <w:rFonts w:ascii="Times New Roman" w:eastAsia="Times New Roman" w:hAnsi="Times New Roman" w:cs="Times New Roman"/>
          <w:sz w:val="24"/>
          <w:szCs w:val="24"/>
        </w:rPr>
        <w:t>este</w:t>
      </w:r>
      <w:proofErr w:type="gramEnd"/>
      <w:r w:rsidRPr="00B90AB7">
        <w:rPr>
          <w:rFonts w:ascii="Times New Roman" w:eastAsia="Times New Roman" w:hAnsi="Times New Roman" w:cs="Times New Roman"/>
          <w:sz w:val="24"/>
          <w:szCs w:val="24"/>
        </w:rPr>
        <w:t xml:space="preserve"> subordonat directorului general al Agenţiei Naţionale;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b) Relaţii de colaborare cu: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w:t>
      </w:r>
      <w:r w:rsidRPr="00B90AB7">
        <w:rPr>
          <w:rFonts w:ascii="Arial Unicode MS" w:eastAsia="Times New Roman" w:hAnsi="Arial Unicode MS" w:cs="Arial Unicode MS"/>
          <w:sz w:val="24"/>
          <w:szCs w:val="24"/>
        </w:rPr>
        <w:t>➢</w:t>
      </w:r>
      <w:r w:rsidRPr="00B90AB7">
        <w:rPr>
          <w:rFonts w:ascii="Times New Roman" w:eastAsia="Times New Roman" w:hAnsi="Times New Roman" w:cs="Times New Roman"/>
          <w:sz w:val="24"/>
          <w:szCs w:val="24"/>
        </w:rPr>
        <w:t xml:space="preserve"> Direcţiile şi serviciile din cadrul Agenţiei;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w:t>
      </w:r>
      <w:r w:rsidRPr="00B90AB7">
        <w:rPr>
          <w:rFonts w:ascii="Arial Unicode MS" w:eastAsia="Times New Roman" w:hAnsi="Arial Unicode MS" w:cs="Arial Unicode MS"/>
          <w:sz w:val="24"/>
          <w:szCs w:val="24"/>
        </w:rPr>
        <w:t>➢</w:t>
      </w:r>
      <w:r w:rsidRPr="00B90AB7">
        <w:rPr>
          <w:rFonts w:ascii="Times New Roman" w:eastAsia="Times New Roman" w:hAnsi="Times New Roman" w:cs="Times New Roman"/>
          <w:sz w:val="24"/>
          <w:szCs w:val="24"/>
        </w:rPr>
        <w:t xml:space="preserve"> Oficiile de cadastru şi publicitate imobiliară;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w:t>
      </w:r>
      <w:r w:rsidRPr="00B90AB7">
        <w:rPr>
          <w:rFonts w:ascii="Arial Unicode MS" w:eastAsia="Times New Roman" w:hAnsi="Arial Unicode MS" w:cs="Arial Unicode MS"/>
          <w:sz w:val="24"/>
          <w:szCs w:val="24"/>
        </w:rPr>
        <w:t>➢</w:t>
      </w:r>
      <w:r w:rsidRPr="00B90AB7">
        <w:rPr>
          <w:rFonts w:ascii="Times New Roman" w:eastAsia="Times New Roman" w:hAnsi="Times New Roman" w:cs="Times New Roman"/>
          <w:sz w:val="24"/>
          <w:szCs w:val="24"/>
        </w:rPr>
        <w:t xml:space="preserve"> Orice alte instituţii centrale sau locale ale administraţiei publice în domeniul său de activitate;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w:t>
      </w:r>
      <w:proofErr w:type="gramStart"/>
      <w:r w:rsidRPr="00B90AB7">
        <w:rPr>
          <w:rFonts w:ascii="Arial Unicode MS" w:eastAsia="Times New Roman" w:hAnsi="Arial Unicode MS" w:cs="Arial Unicode MS"/>
          <w:sz w:val="24"/>
          <w:szCs w:val="24"/>
        </w:rPr>
        <w:t>➢</w:t>
      </w:r>
      <w:r w:rsidRPr="00B90AB7">
        <w:rPr>
          <w:rFonts w:ascii="Times New Roman" w:eastAsia="Times New Roman" w:hAnsi="Times New Roman" w:cs="Times New Roman"/>
          <w:sz w:val="24"/>
          <w:szCs w:val="24"/>
        </w:rPr>
        <w:t xml:space="preserve"> Persoane fizice sau juridice în domeniul său de activitate.</w:t>
      </w:r>
      <w:proofErr w:type="gramEnd"/>
      <w:r w:rsidRPr="00B90AB7">
        <w:rPr>
          <w:rFonts w:ascii="Times New Roman" w:eastAsia="Times New Roman" w:hAnsi="Times New Roman" w:cs="Times New Roman"/>
          <w:sz w:val="24"/>
          <w:szCs w:val="24"/>
        </w:rPr>
        <w:t xml:space="preserv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(2) Relaţiile de cooperare exterioară se stabilesc numai în limitele mandatului acordat de conducerea Agenţiei.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Art. 6. - (1) În exercitarea atribuţiilor, directorul, directorul adjunct şi şefii compartimentelor funcţionale pot mandata un salariat din subordine, care îndeplineşte condiţiile prevăzute de legislaţia în vigoare, în conformitate cu procedura de delegare a atribuţiilor emisă de Agenţie.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lastRenderedPageBreak/>
        <w:t>   </w:t>
      </w:r>
      <w:proofErr w:type="gramStart"/>
      <w:r w:rsidRPr="00B90AB7">
        <w:rPr>
          <w:rFonts w:ascii="Times New Roman" w:eastAsia="Times New Roman" w:hAnsi="Times New Roman" w:cs="Times New Roman"/>
          <w:sz w:val="24"/>
          <w:szCs w:val="24"/>
        </w:rPr>
        <w:t>(2) Directorul Centrului Naţional poate dispune detaşarea sau delegarea salariaţilor în condiţiile prevăzute de lege.</w:t>
      </w:r>
      <w:proofErr w:type="gramEnd"/>
      <w:r w:rsidRPr="00B90AB7">
        <w:rPr>
          <w:rFonts w:ascii="Times New Roman" w:eastAsia="Times New Roman" w:hAnsi="Times New Roman" w:cs="Times New Roman"/>
          <w:sz w:val="24"/>
          <w:szCs w:val="24"/>
        </w:rPr>
        <w:t xml:space="preserv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Art. 7. - (1) Pentru activităţi cu caracter temporar se pot constitui comisii şi grupuri de lucru pentru realizarea proiectelor şi obiectivelor, în funcţie de evoluţia şi necesităţile instituţiei, la propunerea titularilor funcţiilor de conducere şi cu aprobarea directorului Centrului Naţional.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(2) În vederea realizării proiectelor şi lucrărilor de specialitate Centrul Naţional, în interes propriu, desfăşoară activităţi de transport rutier al personalului instituţiei. </w:t>
      </w:r>
    </w:p>
    <w:p w:rsidR="00B90AB7" w:rsidRPr="00B90AB7" w:rsidRDefault="00B90AB7" w:rsidP="00B90AB7">
      <w:pPr>
        <w:spacing w:after="0" w:line="240" w:lineRule="auto"/>
        <w:ind w:right="-846"/>
        <w:rPr>
          <w:rFonts w:ascii="Times New Roman" w:eastAsia="Times New Roman" w:hAnsi="Times New Roman" w:cs="Times New Roman"/>
          <w:sz w:val="24"/>
          <w:szCs w:val="24"/>
        </w:rPr>
      </w:pPr>
    </w:p>
    <w:p w:rsidR="00B90AB7" w:rsidRPr="00B90AB7" w:rsidRDefault="00B90AB7" w:rsidP="00B90AB7">
      <w:pPr>
        <w:spacing w:after="0" w:line="240" w:lineRule="auto"/>
        <w:ind w:right="-846"/>
        <w:jc w:val="center"/>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w:t>
      </w:r>
      <w:r w:rsidRPr="00B90AB7">
        <w:rPr>
          <w:rFonts w:ascii="Times New Roman" w:eastAsia="Times New Roman" w:hAnsi="Times New Roman" w:cs="Times New Roman"/>
          <w:sz w:val="24"/>
          <w:szCs w:val="24"/>
        </w:rPr>
        <w:br/>
        <w:t>CAPITOLUL III</w:t>
      </w:r>
      <w:r w:rsidRPr="00B90AB7">
        <w:rPr>
          <w:rFonts w:ascii="Times New Roman" w:eastAsia="Times New Roman" w:hAnsi="Times New Roman" w:cs="Times New Roman"/>
          <w:sz w:val="24"/>
          <w:szCs w:val="24"/>
        </w:rPr>
        <w:br/>
        <w:t xml:space="preserve">  ATRIBUŢIILE CENTRULUI NAŢIONAL DE CARTOGRAFIE </w:t>
      </w:r>
    </w:p>
    <w:p w:rsidR="00B90AB7" w:rsidRPr="00B90AB7" w:rsidRDefault="00B90AB7" w:rsidP="00B90AB7">
      <w:pPr>
        <w:spacing w:after="0" w:line="240" w:lineRule="auto"/>
        <w:ind w:right="-846"/>
        <w:rPr>
          <w:rFonts w:ascii="Times New Roman" w:eastAsia="Times New Roman" w:hAnsi="Times New Roman" w:cs="Times New Roman"/>
          <w:sz w:val="24"/>
          <w:szCs w:val="24"/>
        </w:rPr>
      </w:pP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Art. 8. - (1) Centrul Naţional, în realizarea obiectului său de activitate, îndeplineşte următoarele atribuţii principale: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a) </w:t>
      </w:r>
      <w:proofErr w:type="gramStart"/>
      <w:r w:rsidRPr="00B90AB7">
        <w:rPr>
          <w:rFonts w:ascii="Times New Roman" w:eastAsia="Times New Roman" w:hAnsi="Times New Roman" w:cs="Times New Roman"/>
          <w:sz w:val="24"/>
          <w:szCs w:val="24"/>
        </w:rPr>
        <w:t>asigură</w:t>
      </w:r>
      <w:proofErr w:type="gramEnd"/>
      <w:r w:rsidRPr="00B90AB7">
        <w:rPr>
          <w:rFonts w:ascii="Times New Roman" w:eastAsia="Times New Roman" w:hAnsi="Times New Roman" w:cs="Times New Roman"/>
          <w:sz w:val="24"/>
          <w:szCs w:val="24"/>
        </w:rPr>
        <w:t xml:space="preserve"> modernizarea reţelelor geodezice şi de nivelment la nivel naţional, precum şi participarea cu date în vederea asigurării mentenanţei sistemului naţional de staţii permanente GNSS;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b) </w:t>
      </w:r>
      <w:proofErr w:type="gramStart"/>
      <w:r w:rsidRPr="00B90AB7">
        <w:rPr>
          <w:rFonts w:ascii="Times New Roman" w:eastAsia="Times New Roman" w:hAnsi="Times New Roman" w:cs="Times New Roman"/>
          <w:sz w:val="24"/>
          <w:szCs w:val="24"/>
        </w:rPr>
        <w:t>execută</w:t>
      </w:r>
      <w:proofErr w:type="gramEnd"/>
      <w:r w:rsidRPr="00B90AB7">
        <w:rPr>
          <w:rFonts w:ascii="Times New Roman" w:eastAsia="Times New Roman" w:hAnsi="Times New Roman" w:cs="Times New Roman"/>
          <w:sz w:val="24"/>
          <w:szCs w:val="24"/>
        </w:rPr>
        <w:t xml:space="preserve"> lucrări geodezice şi topografice pentru realizarea reţelelor de sprijin, îndesire şi ridicare la nivel naţional.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c) realizează şi actualizează harta oficială a României în format analogic şi digital, precum şi modelul digital al terenului, inclusiv cu utilizarea datelor furnizate gratuit de alte instituţii şi autorităţi abilitate, după caz;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d) </w:t>
      </w:r>
      <w:proofErr w:type="gramStart"/>
      <w:r w:rsidRPr="00B90AB7">
        <w:rPr>
          <w:rFonts w:ascii="Times New Roman" w:eastAsia="Times New Roman" w:hAnsi="Times New Roman" w:cs="Times New Roman"/>
          <w:sz w:val="24"/>
          <w:szCs w:val="24"/>
        </w:rPr>
        <w:t>participă</w:t>
      </w:r>
      <w:proofErr w:type="gramEnd"/>
      <w:r w:rsidRPr="00B90AB7">
        <w:rPr>
          <w:rFonts w:ascii="Times New Roman" w:eastAsia="Times New Roman" w:hAnsi="Times New Roman" w:cs="Times New Roman"/>
          <w:sz w:val="24"/>
          <w:szCs w:val="24"/>
        </w:rPr>
        <w:t xml:space="preserve"> cu date şi informaţii la realizarea şi mentenanţa infrastructurii de date spaţiale la nivel naţional pentru transpunerea Directivei INSPIRE în România;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e) </w:t>
      </w:r>
      <w:proofErr w:type="gramStart"/>
      <w:r w:rsidRPr="00B90AB7">
        <w:rPr>
          <w:rFonts w:ascii="Times New Roman" w:eastAsia="Times New Roman" w:hAnsi="Times New Roman" w:cs="Times New Roman"/>
          <w:sz w:val="24"/>
          <w:szCs w:val="24"/>
        </w:rPr>
        <w:t>prelucrează</w:t>
      </w:r>
      <w:proofErr w:type="gramEnd"/>
      <w:r w:rsidRPr="00B90AB7">
        <w:rPr>
          <w:rFonts w:ascii="Times New Roman" w:eastAsia="Times New Roman" w:hAnsi="Times New Roman" w:cs="Times New Roman"/>
          <w:sz w:val="24"/>
          <w:szCs w:val="24"/>
        </w:rPr>
        <w:t xml:space="preserve"> înregistrări fotogrammetrice şi de teledetecţie;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f) </w:t>
      </w:r>
      <w:proofErr w:type="gramStart"/>
      <w:r w:rsidRPr="00B90AB7">
        <w:rPr>
          <w:rFonts w:ascii="Times New Roman" w:eastAsia="Times New Roman" w:hAnsi="Times New Roman" w:cs="Times New Roman"/>
          <w:sz w:val="24"/>
          <w:szCs w:val="24"/>
        </w:rPr>
        <w:t>participă</w:t>
      </w:r>
      <w:proofErr w:type="gramEnd"/>
      <w:r w:rsidRPr="00B90AB7">
        <w:rPr>
          <w:rFonts w:ascii="Times New Roman" w:eastAsia="Times New Roman" w:hAnsi="Times New Roman" w:cs="Times New Roman"/>
          <w:sz w:val="24"/>
          <w:szCs w:val="24"/>
        </w:rPr>
        <w:t xml:space="preserve"> la realizarea şi administrarea bazei de date geodezice şi cartografice naţionale, împreună cu oficiile teritoriale;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g) </w:t>
      </w:r>
      <w:proofErr w:type="gramStart"/>
      <w:r w:rsidRPr="00B90AB7">
        <w:rPr>
          <w:rFonts w:ascii="Times New Roman" w:eastAsia="Times New Roman" w:hAnsi="Times New Roman" w:cs="Times New Roman"/>
          <w:sz w:val="24"/>
          <w:szCs w:val="24"/>
        </w:rPr>
        <w:t>realizează</w:t>
      </w:r>
      <w:proofErr w:type="gramEnd"/>
      <w:r w:rsidRPr="00B90AB7">
        <w:rPr>
          <w:rFonts w:ascii="Times New Roman" w:eastAsia="Times New Roman" w:hAnsi="Times New Roman" w:cs="Times New Roman"/>
          <w:sz w:val="24"/>
          <w:szCs w:val="24"/>
        </w:rPr>
        <w:t xml:space="preserve"> produse derivate din datele existente în bazele de date proprii şi în cele existente în arhiva Agenţiei Naţionale si a oficiilor teritoriale.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h) </w:t>
      </w:r>
      <w:proofErr w:type="gramStart"/>
      <w:r w:rsidRPr="00B90AB7">
        <w:rPr>
          <w:rFonts w:ascii="Times New Roman" w:eastAsia="Times New Roman" w:hAnsi="Times New Roman" w:cs="Times New Roman"/>
          <w:sz w:val="24"/>
          <w:szCs w:val="24"/>
        </w:rPr>
        <w:t>participă</w:t>
      </w:r>
      <w:proofErr w:type="gramEnd"/>
      <w:r w:rsidRPr="00B90AB7">
        <w:rPr>
          <w:rFonts w:ascii="Times New Roman" w:eastAsia="Times New Roman" w:hAnsi="Times New Roman" w:cs="Times New Roman"/>
          <w:sz w:val="24"/>
          <w:szCs w:val="24"/>
        </w:rPr>
        <w:t xml:space="preserve"> la recuperarea datelor obţinute din recepţia lucrărilor tehnice de specialitate şi integrarea lor în baza de date geodezică şi cartografică naţională;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i) </w:t>
      </w:r>
      <w:proofErr w:type="gramStart"/>
      <w:r w:rsidRPr="00B90AB7">
        <w:rPr>
          <w:rFonts w:ascii="Times New Roman" w:eastAsia="Times New Roman" w:hAnsi="Times New Roman" w:cs="Times New Roman"/>
          <w:sz w:val="24"/>
          <w:szCs w:val="24"/>
        </w:rPr>
        <w:t>participă</w:t>
      </w:r>
      <w:proofErr w:type="gramEnd"/>
      <w:r w:rsidRPr="00B90AB7">
        <w:rPr>
          <w:rFonts w:ascii="Times New Roman" w:eastAsia="Times New Roman" w:hAnsi="Times New Roman" w:cs="Times New Roman"/>
          <w:sz w:val="24"/>
          <w:szCs w:val="24"/>
        </w:rPr>
        <w:t xml:space="preserve"> la realizarea şi actualizarea metodologiilor, specificaţiilor tehnice, normelor, standardelor tehnologice, a modelelor şi structurilor de date geodezice şi cartografice;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j) </w:t>
      </w:r>
      <w:proofErr w:type="gramStart"/>
      <w:r w:rsidRPr="00B90AB7">
        <w:rPr>
          <w:rFonts w:ascii="Times New Roman" w:eastAsia="Times New Roman" w:hAnsi="Times New Roman" w:cs="Times New Roman"/>
          <w:sz w:val="24"/>
          <w:szCs w:val="24"/>
        </w:rPr>
        <w:t>asigură</w:t>
      </w:r>
      <w:proofErr w:type="gramEnd"/>
      <w:r w:rsidRPr="00B90AB7">
        <w:rPr>
          <w:rFonts w:ascii="Times New Roman" w:eastAsia="Times New Roman" w:hAnsi="Times New Roman" w:cs="Times New Roman"/>
          <w:sz w:val="24"/>
          <w:szCs w:val="24"/>
        </w:rPr>
        <w:t xml:space="preserve"> suportul tehnic şi participarea la derularea şi recepţia lucrărilor de specialitate realizate în cadrul Programului naţional de cadastru şi carte funciară;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k) </w:t>
      </w:r>
      <w:proofErr w:type="gramStart"/>
      <w:r w:rsidRPr="00B90AB7">
        <w:rPr>
          <w:rFonts w:ascii="Times New Roman" w:eastAsia="Times New Roman" w:hAnsi="Times New Roman" w:cs="Times New Roman"/>
          <w:sz w:val="24"/>
          <w:szCs w:val="24"/>
        </w:rPr>
        <w:t>organizează</w:t>
      </w:r>
      <w:proofErr w:type="gramEnd"/>
      <w:r w:rsidRPr="00B90AB7">
        <w:rPr>
          <w:rFonts w:ascii="Times New Roman" w:eastAsia="Times New Roman" w:hAnsi="Times New Roman" w:cs="Times New Roman"/>
          <w:sz w:val="24"/>
          <w:szCs w:val="24"/>
        </w:rPr>
        <w:t xml:space="preserve"> cercetarea şi dezvoltarea în domeniile specifice de activitate;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l) </w:t>
      </w:r>
      <w:proofErr w:type="gramStart"/>
      <w:r w:rsidRPr="00B90AB7">
        <w:rPr>
          <w:rFonts w:ascii="Times New Roman" w:eastAsia="Times New Roman" w:hAnsi="Times New Roman" w:cs="Times New Roman"/>
          <w:sz w:val="24"/>
          <w:szCs w:val="24"/>
        </w:rPr>
        <w:t>creează</w:t>
      </w:r>
      <w:proofErr w:type="gramEnd"/>
      <w:r w:rsidRPr="00B90AB7">
        <w:rPr>
          <w:rFonts w:ascii="Times New Roman" w:eastAsia="Times New Roman" w:hAnsi="Times New Roman" w:cs="Times New Roman"/>
          <w:sz w:val="24"/>
          <w:szCs w:val="24"/>
        </w:rPr>
        <w:t xml:space="preserve"> şi dezvoltă sisteme şi tehnologii de specialitate pe baza datelor existente;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m) </w:t>
      </w:r>
      <w:proofErr w:type="gramStart"/>
      <w:r w:rsidRPr="00B90AB7">
        <w:rPr>
          <w:rFonts w:ascii="Times New Roman" w:eastAsia="Times New Roman" w:hAnsi="Times New Roman" w:cs="Times New Roman"/>
          <w:sz w:val="24"/>
          <w:szCs w:val="24"/>
        </w:rPr>
        <w:t>verifică</w:t>
      </w:r>
      <w:proofErr w:type="gramEnd"/>
      <w:r w:rsidRPr="00B90AB7">
        <w:rPr>
          <w:rFonts w:ascii="Times New Roman" w:eastAsia="Times New Roman" w:hAnsi="Times New Roman" w:cs="Times New Roman"/>
          <w:sz w:val="24"/>
          <w:szCs w:val="24"/>
        </w:rPr>
        <w:t xml:space="preserve"> lucrările de specialitate conform Regulamentului de avizare, recepţie şi înscriere în evidenţele de cadastru şi carte funciară, la solicitarea Agenţiei Naţionale;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n) </w:t>
      </w:r>
      <w:proofErr w:type="gramStart"/>
      <w:r w:rsidRPr="00B90AB7">
        <w:rPr>
          <w:rFonts w:ascii="Times New Roman" w:eastAsia="Times New Roman" w:hAnsi="Times New Roman" w:cs="Times New Roman"/>
          <w:sz w:val="24"/>
          <w:szCs w:val="24"/>
        </w:rPr>
        <w:t>asigură</w:t>
      </w:r>
      <w:proofErr w:type="gramEnd"/>
      <w:r w:rsidRPr="00B90AB7">
        <w:rPr>
          <w:rFonts w:ascii="Times New Roman" w:eastAsia="Times New Roman" w:hAnsi="Times New Roman" w:cs="Times New Roman"/>
          <w:sz w:val="24"/>
          <w:szCs w:val="24"/>
        </w:rPr>
        <w:t xml:space="preserve"> tipărirea suportului analogic şi digital pentru realizarea campaniei de informare şi conştientizare publică a cetăţenilor;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o) </w:t>
      </w:r>
      <w:proofErr w:type="gramStart"/>
      <w:r w:rsidRPr="00B90AB7">
        <w:rPr>
          <w:rFonts w:ascii="Times New Roman" w:eastAsia="Times New Roman" w:hAnsi="Times New Roman" w:cs="Times New Roman"/>
          <w:sz w:val="24"/>
          <w:szCs w:val="24"/>
        </w:rPr>
        <w:t>participă</w:t>
      </w:r>
      <w:proofErr w:type="gramEnd"/>
      <w:r w:rsidRPr="00B90AB7">
        <w:rPr>
          <w:rFonts w:ascii="Times New Roman" w:eastAsia="Times New Roman" w:hAnsi="Times New Roman" w:cs="Times New Roman"/>
          <w:sz w:val="24"/>
          <w:szCs w:val="24"/>
        </w:rPr>
        <w:t xml:space="preserve"> la implementarea proiectelor interne şi internaţionale în care este implicată Agenţia Naţională;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p) </w:t>
      </w:r>
      <w:proofErr w:type="gramStart"/>
      <w:r w:rsidRPr="00B90AB7">
        <w:rPr>
          <w:rFonts w:ascii="Times New Roman" w:eastAsia="Times New Roman" w:hAnsi="Times New Roman" w:cs="Times New Roman"/>
          <w:sz w:val="24"/>
          <w:szCs w:val="24"/>
        </w:rPr>
        <w:t>realizarea</w:t>
      </w:r>
      <w:proofErr w:type="gramEnd"/>
      <w:r w:rsidRPr="00B90AB7">
        <w:rPr>
          <w:rFonts w:ascii="Times New Roman" w:eastAsia="Times New Roman" w:hAnsi="Times New Roman" w:cs="Times New Roman"/>
          <w:sz w:val="24"/>
          <w:szCs w:val="24"/>
        </w:rPr>
        <w:t xml:space="preserve"> lucrărilor de specialitate din domeniul de activitate, contra cost pe baza Normelor de timp aprobate de Agenţie.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(2) Pe lângă atribuţiile prevăzute la alin. </w:t>
      </w:r>
      <w:proofErr w:type="gramStart"/>
      <w:r w:rsidRPr="00B90AB7">
        <w:rPr>
          <w:rFonts w:ascii="Times New Roman" w:eastAsia="Times New Roman" w:hAnsi="Times New Roman" w:cs="Times New Roman"/>
          <w:sz w:val="24"/>
          <w:szCs w:val="24"/>
        </w:rPr>
        <w:t>(1) Centrul Naţional îndeplineşte şi alte atribuţii specifice din domeniul de activitate, stabilite de Agenţie.</w:t>
      </w:r>
      <w:proofErr w:type="gramEnd"/>
      <w:r w:rsidRPr="00B90AB7">
        <w:rPr>
          <w:rFonts w:ascii="Times New Roman" w:eastAsia="Times New Roman" w:hAnsi="Times New Roman" w:cs="Times New Roman"/>
          <w:sz w:val="24"/>
          <w:szCs w:val="24"/>
        </w:rPr>
        <w:t xml:space="preserv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lastRenderedPageBreak/>
        <w:t xml:space="preserve">   Art. 9. - (1) Centrul Naţional îşi desfăşoară activitatea pe baza strategiei aprobate de conducerea Agenţiei, rezultată din strategia acesteia.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(2) Strategia se defalcă în proiecte şi obiective la care, pe lângă acţiunile stabilite prin acestea, se adaugă activităţile curente care intervin în procesul de execuţie. </w:t>
      </w:r>
      <w:proofErr w:type="gramStart"/>
      <w:r w:rsidRPr="00B90AB7">
        <w:rPr>
          <w:rFonts w:ascii="Times New Roman" w:eastAsia="Times New Roman" w:hAnsi="Times New Roman" w:cs="Times New Roman"/>
          <w:sz w:val="24"/>
          <w:szCs w:val="24"/>
        </w:rPr>
        <w:t>Controlul îndeplinirii proiectelor şi obiectivelor se exercită de către directorul şi directorul adjunct al Centrului Naţional şi de către şefii de servicii.</w:t>
      </w:r>
      <w:proofErr w:type="gramEnd"/>
      <w:r w:rsidRPr="00B90AB7">
        <w:rPr>
          <w:rFonts w:ascii="Times New Roman" w:eastAsia="Times New Roman" w:hAnsi="Times New Roman" w:cs="Times New Roman"/>
          <w:sz w:val="24"/>
          <w:szCs w:val="24"/>
        </w:rPr>
        <w:t xml:space="preserv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(3) La sfârşitul anului sau ori de câte ori se impune, se întocmeşte şi se prezintă Agenţiei situaţia îndeplinirii proiectelor şi obiectivelor, realizate sau în curs de realizare. </w:t>
      </w:r>
    </w:p>
    <w:p w:rsidR="00B90AB7" w:rsidRPr="00B90AB7" w:rsidRDefault="00B90AB7" w:rsidP="00B90AB7">
      <w:pPr>
        <w:spacing w:after="0" w:line="240" w:lineRule="auto"/>
        <w:ind w:right="-846"/>
        <w:rPr>
          <w:rFonts w:ascii="Times New Roman" w:eastAsia="Times New Roman" w:hAnsi="Times New Roman" w:cs="Times New Roman"/>
          <w:sz w:val="24"/>
          <w:szCs w:val="24"/>
        </w:rPr>
      </w:pPr>
    </w:p>
    <w:p w:rsidR="00B90AB7" w:rsidRPr="00B90AB7" w:rsidRDefault="00B90AB7" w:rsidP="00B90AB7">
      <w:pPr>
        <w:spacing w:after="0" w:line="240" w:lineRule="auto"/>
        <w:ind w:right="-846"/>
        <w:jc w:val="center"/>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w:t>
      </w:r>
      <w:r w:rsidRPr="00B90AB7">
        <w:rPr>
          <w:rFonts w:ascii="Times New Roman" w:eastAsia="Times New Roman" w:hAnsi="Times New Roman" w:cs="Times New Roman"/>
          <w:sz w:val="24"/>
          <w:szCs w:val="24"/>
        </w:rPr>
        <w:br/>
        <w:t>CAPITOLUL IV</w:t>
      </w:r>
      <w:r w:rsidRPr="00B90AB7">
        <w:rPr>
          <w:rFonts w:ascii="Times New Roman" w:eastAsia="Times New Roman" w:hAnsi="Times New Roman" w:cs="Times New Roman"/>
          <w:sz w:val="24"/>
          <w:szCs w:val="24"/>
        </w:rPr>
        <w:br/>
        <w:t xml:space="preserve">  CONDUCEREA CENTRULUI NAŢIONAL DE CARTOGRAFIE </w:t>
      </w:r>
    </w:p>
    <w:p w:rsidR="00B90AB7" w:rsidRPr="00B90AB7" w:rsidRDefault="00B90AB7" w:rsidP="00B90AB7">
      <w:pPr>
        <w:spacing w:after="0" w:line="240" w:lineRule="auto"/>
        <w:ind w:right="-846"/>
        <w:rPr>
          <w:rFonts w:ascii="Times New Roman" w:eastAsia="Times New Roman" w:hAnsi="Times New Roman" w:cs="Times New Roman"/>
          <w:sz w:val="24"/>
          <w:szCs w:val="24"/>
        </w:rPr>
      </w:pP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Art. 10. - (1) Conducerea Centrului Naţional </w:t>
      </w:r>
      <w:proofErr w:type="gramStart"/>
      <w:r w:rsidRPr="00B90AB7">
        <w:rPr>
          <w:rFonts w:ascii="Times New Roman" w:eastAsia="Times New Roman" w:hAnsi="Times New Roman" w:cs="Times New Roman"/>
          <w:sz w:val="24"/>
          <w:szCs w:val="24"/>
        </w:rPr>
        <w:t>este</w:t>
      </w:r>
      <w:proofErr w:type="gramEnd"/>
      <w:r w:rsidRPr="00B90AB7">
        <w:rPr>
          <w:rFonts w:ascii="Times New Roman" w:eastAsia="Times New Roman" w:hAnsi="Times New Roman" w:cs="Times New Roman"/>
          <w:sz w:val="24"/>
          <w:szCs w:val="24"/>
        </w:rPr>
        <w:t xml:space="preserve"> asigurată de directorul acestuia.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(2) Directorul </w:t>
      </w:r>
      <w:proofErr w:type="gramStart"/>
      <w:r w:rsidRPr="00B90AB7">
        <w:rPr>
          <w:rFonts w:ascii="Times New Roman" w:eastAsia="Times New Roman" w:hAnsi="Times New Roman" w:cs="Times New Roman"/>
          <w:sz w:val="24"/>
          <w:szCs w:val="24"/>
        </w:rPr>
        <w:t>este</w:t>
      </w:r>
      <w:proofErr w:type="gramEnd"/>
      <w:r w:rsidRPr="00B90AB7">
        <w:rPr>
          <w:rFonts w:ascii="Times New Roman" w:eastAsia="Times New Roman" w:hAnsi="Times New Roman" w:cs="Times New Roman"/>
          <w:sz w:val="24"/>
          <w:szCs w:val="24"/>
        </w:rPr>
        <w:t xml:space="preserve"> numit prin ordin al directorului general al Agenţiei, în urma ocupării prin concurs a postului, în condiţiile legii.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(3) Directorul conduce întreaga activitate a Centrului Naţional, pe care îl reprezintă în raporturile cu celelalte organe de specialitate ale administraţiei publice centrale şi locale, alte instituţii publice, cu societăţi comerciale cu activitate incidentă, cu respectarea reglementărilor legale, precum şi în justiţie.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(4) În exercitarea atribuţiilor sale directorul Centrului Naţional emite decizii.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Art. 11. - (1) Directorul Centrului Naţional îndeplineşte următoarele atribuţii: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a) </w:t>
      </w:r>
      <w:proofErr w:type="gramStart"/>
      <w:r w:rsidRPr="00B90AB7">
        <w:rPr>
          <w:rFonts w:ascii="Times New Roman" w:eastAsia="Times New Roman" w:hAnsi="Times New Roman" w:cs="Times New Roman"/>
          <w:sz w:val="24"/>
          <w:szCs w:val="24"/>
        </w:rPr>
        <w:t>organizează</w:t>
      </w:r>
      <w:proofErr w:type="gramEnd"/>
      <w:r w:rsidRPr="00B90AB7">
        <w:rPr>
          <w:rFonts w:ascii="Times New Roman" w:eastAsia="Times New Roman" w:hAnsi="Times New Roman" w:cs="Times New Roman"/>
          <w:sz w:val="24"/>
          <w:szCs w:val="24"/>
        </w:rPr>
        <w:t xml:space="preserve">, coordonează şi controlează activitatea Centrului Naţional;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b) asigură aplicarea cadrului legislativ şi normativ, a ordinelor directorului general al Agenţiei şi a hotărârilor Consiliului de Administraţie al Agenţiei Naţionale şi a propriilor decizii în contextul activităţilor desfăşurate de către personalul din subordine;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c) </w:t>
      </w:r>
      <w:proofErr w:type="gramStart"/>
      <w:r w:rsidRPr="00B90AB7">
        <w:rPr>
          <w:rFonts w:ascii="Times New Roman" w:eastAsia="Times New Roman" w:hAnsi="Times New Roman" w:cs="Times New Roman"/>
          <w:sz w:val="24"/>
          <w:szCs w:val="24"/>
        </w:rPr>
        <w:t>răspunde</w:t>
      </w:r>
      <w:proofErr w:type="gramEnd"/>
      <w:r w:rsidRPr="00B90AB7">
        <w:rPr>
          <w:rFonts w:ascii="Times New Roman" w:eastAsia="Times New Roman" w:hAnsi="Times New Roman" w:cs="Times New Roman"/>
          <w:sz w:val="24"/>
          <w:szCs w:val="24"/>
        </w:rPr>
        <w:t xml:space="preserve"> de buna gestionare a patrimoniului instituţiei şi integritatea bunurilor;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d) </w:t>
      </w:r>
      <w:proofErr w:type="gramStart"/>
      <w:r w:rsidRPr="00B90AB7">
        <w:rPr>
          <w:rFonts w:ascii="Times New Roman" w:eastAsia="Times New Roman" w:hAnsi="Times New Roman" w:cs="Times New Roman"/>
          <w:sz w:val="24"/>
          <w:szCs w:val="24"/>
        </w:rPr>
        <w:t>răspunde</w:t>
      </w:r>
      <w:proofErr w:type="gramEnd"/>
      <w:r w:rsidRPr="00B90AB7">
        <w:rPr>
          <w:rFonts w:ascii="Times New Roman" w:eastAsia="Times New Roman" w:hAnsi="Times New Roman" w:cs="Times New Roman"/>
          <w:sz w:val="24"/>
          <w:szCs w:val="24"/>
        </w:rPr>
        <w:t xml:space="preserve"> de gestionarea fondurilor alocate în calitate de ordonator terţiar de credite;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e) </w:t>
      </w:r>
      <w:proofErr w:type="gramStart"/>
      <w:r w:rsidRPr="00B90AB7">
        <w:rPr>
          <w:rFonts w:ascii="Times New Roman" w:eastAsia="Times New Roman" w:hAnsi="Times New Roman" w:cs="Times New Roman"/>
          <w:sz w:val="24"/>
          <w:szCs w:val="24"/>
        </w:rPr>
        <w:t>coordonează</w:t>
      </w:r>
      <w:proofErr w:type="gramEnd"/>
      <w:r w:rsidRPr="00B90AB7">
        <w:rPr>
          <w:rFonts w:ascii="Times New Roman" w:eastAsia="Times New Roman" w:hAnsi="Times New Roman" w:cs="Times New Roman"/>
          <w:sz w:val="24"/>
          <w:szCs w:val="24"/>
        </w:rPr>
        <w:t xml:space="preserve"> îndeplinirea sarcinilor ce rezultă din programele anuale, stabilind măsuri pentru folosirea deplină a capacităţii de lucru;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f) </w:t>
      </w:r>
      <w:proofErr w:type="gramStart"/>
      <w:r w:rsidRPr="00B90AB7">
        <w:rPr>
          <w:rFonts w:ascii="Times New Roman" w:eastAsia="Times New Roman" w:hAnsi="Times New Roman" w:cs="Times New Roman"/>
          <w:sz w:val="24"/>
          <w:szCs w:val="24"/>
        </w:rPr>
        <w:t>aprobă</w:t>
      </w:r>
      <w:proofErr w:type="gramEnd"/>
      <w:r w:rsidRPr="00B90AB7">
        <w:rPr>
          <w:rFonts w:ascii="Times New Roman" w:eastAsia="Times New Roman" w:hAnsi="Times New Roman" w:cs="Times New Roman"/>
          <w:sz w:val="24"/>
          <w:szCs w:val="24"/>
        </w:rPr>
        <w:t xml:space="preserve"> notele de fundamentare şi propunerile pentru bugetul anual al Centrului Naţional pe care le înaintează Agenţiei;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g) </w:t>
      </w:r>
      <w:proofErr w:type="gramStart"/>
      <w:r w:rsidRPr="00B90AB7">
        <w:rPr>
          <w:rFonts w:ascii="Times New Roman" w:eastAsia="Times New Roman" w:hAnsi="Times New Roman" w:cs="Times New Roman"/>
          <w:sz w:val="24"/>
          <w:szCs w:val="24"/>
        </w:rPr>
        <w:t>propune</w:t>
      </w:r>
      <w:proofErr w:type="gramEnd"/>
      <w:r w:rsidRPr="00B90AB7">
        <w:rPr>
          <w:rFonts w:ascii="Times New Roman" w:eastAsia="Times New Roman" w:hAnsi="Times New Roman" w:cs="Times New Roman"/>
          <w:sz w:val="24"/>
          <w:szCs w:val="24"/>
        </w:rPr>
        <w:t xml:space="preserve">, spre aprobare, directorului general al Agenţiei structura organizatorică şi statul de funcţii;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h) </w:t>
      </w:r>
      <w:proofErr w:type="gramStart"/>
      <w:r w:rsidRPr="00B90AB7">
        <w:rPr>
          <w:rFonts w:ascii="Times New Roman" w:eastAsia="Times New Roman" w:hAnsi="Times New Roman" w:cs="Times New Roman"/>
          <w:sz w:val="24"/>
          <w:szCs w:val="24"/>
        </w:rPr>
        <w:t>prezintă</w:t>
      </w:r>
      <w:proofErr w:type="gramEnd"/>
      <w:r w:rsidRPr="00B90AB7">
        <w:rPr>
          <w:rFonts w:ascii="Times New Roman" w:eastAsia="Times New Roman" w:hAnsi="Times New Roman" w:cs="Times New Roman"/>
          <w:sz w:val="24"/>
          <w:szCs w:val="24"/>
        </w:rPr>
        <w:t xml:space="preserve"> periodic sau ori de câte ori este nevoie, Agenţiei rapoarte privind activităţile desfăşurate şi rezultatele obţinute în cadrul Centrului Naţional;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i) </w:t>
      </w:r>
      <w:proofErr w:type="gramStart"/>
      <w:r w:rsidRPr="00B90AB7">
        <w:rPr>
          <w:rFonts w:ascii="Times New Roman" w:eastAsia="Times New Roman" w:hAnsi="Times New Roman" w:cs="Times New Roman"/>
          <w:sz w:val="24"/>
          <w:szCs w:val="24"/>
        </w:rPr>
        <w:t>aprobă</w:t>
      </w:r>
      <w:proofErr w:type="gramEnd"/>
      <w:r w:rsidRPr="00B90AB7">
        <w:rPr>
          <w:rFonts w:ascii="Times New Roman" w:eastAsia="Times New Roman" w:hAnsi="Times New Roman" w:cs="Times New Roman"/>
          <w:sz w:val="24"/>
          <w:szCs w:val="24"/>
        </w:rPr>
        <w:t xml:space="preserve"> fişele de post pentru angajaţii din subordine;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j) </w:t>
      </w:r>
      <w:proofErr w:type="gramStart"/>
      <w:r w:rsidRPr="00B90AB7">
        <w:rPr>
          <w:rFonts w:ascii="Times New Roman" w:eastAsia="Times New Roman" w:hAnsi="Times New Roman" w:cs="Times New Roman"/>
          <w:sz w:val="24"/>
          <w:szCs w:val="24"/>
        </w:rPr>
        <w:t>aprobă</w:t>
      </w:r>
      <w:proofErr w:type="gramEnd"/>
      <w:r w:rsidRPr="00B90AB7">
        <w:rPr>
          <w:rFonts w:ascii="Times New Roman" w:eastAsia="Times New Roman" w:hAnsi="Times New Roman" w:cs="Times New Roman"/>
          <w:sz w:val="24"/>
          <w:szCs w:val="24"/>
        </w:rPr>
        <w:t xml:space="preserve"> raport de evaluare pentru salariaţii Centrului Naţional;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k) </w:t>
      </w:r>
      <w:proofErr w:type="gramStart"/>
      <w:r w:rsidRPr="00B90AB7">
        <w:rPr>
          <w:rFonts w:ascii="Times New Roman" w:eastAsia="Times New Roman" w:hAnsi="Times New Roman" w:cs="Times New Roman"/>
          <w:sz w:val="24"/>
          <w:szCs w:val="24"/>
        </w:rPr>
        <w:t>coordonează</w:t>
      </w:r>
      <w:proofErr w:type="gramEnd"/>
      <w:r w:rsidRPr="00B90AB7">
        <w:rPr>
          <w:rFonts w:ascii="Times New Roman" w:eastAsia="Times New Roman" w:hAnsi="Times New Roman" w:cs="Times New Roman"/>
          <w:sz w:val="24"/>
          <w:szCs w:val="24"/>
        </w:rPr>
        <w:t xml:space="preserve"> întregul sistem de activitate din punct de vedere al managementului calităţii, conform ISO:9001 şi numeşte responsabilul cu sistemul de asigurare a calităţii pentru întreaga activitate a Centrului Naţional;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l) </w:t>
      </w:r>
      <w:proofErr w:type="gramStart"/>
      <w:r w:rsidRPr="00B90AB7">
        <w:rPr>
          <w:rFonts w:ascii="Times New Roman" w:eastAsia="Times New Roman" w:hAnsi="Times New Roman" w:cs="Times New Roman"/>
          <w:sz w:val="24"/>
          <w:szCs w:val="24"/>
        </w:rPr>
        <w:t>asigură</w:t>
      </w:r>
      <w:proofErr w:type="gramEnd"/>
      <w:r w:rsidRPr="00B90AB7">
        <w:rPr>
          <w:rFonts w:ascii="Times New Roman" w:eastAsia="Times New Roman" w:hAnsi="Times New Roman" w:cs="Times New Roman"/>
          <w:sz w:val="24"/>
          <w:szCs w:val="24"/>
        </w:rPr>
        <w:t xml:space="preserve"> implementarea, prin şefii compartimentelor funcţionale, a standardelor de control intern, în conformitate cu prevederile legale în vigoare.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(2) Directorul poate delega din atribuţii directorului adjunct al Centrului Naţional.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(3) Directorul adjunct </w:t>
      </w:r>
      <w:proofErr w:type="gramStart"/>
      <w:r w:rsidRPr="00B90AB7">
        <w:rPr>
          <w:rFonts w:ascii="Times New Roman" w:eastAsia="Times New Roman" w:hAnsi="Times New Roman" w:cs="Times New Roman"/>
          <w:sz w:val="24"/>
          <w:szCs w:val="24"/>
        </w:rPr>
        <w:t>este</w:t>
      </w:r>
      <w:proofErr w:type="gramEnd"/>
      <w:r w:rsidRPr="00B90AB7">
        <w:rPr>
          <w:rFonts w:ascii="Times New Roman" w:eastAsia="Times New Roman" w:hAnsi="Times New Roman" w:cs="Times New Roman"/>
          <w:sz w:val="24"/>
          <w:szCs w:val="24"/>
        </w:rPr>
        <w:t xml:space="preserve"> numit prin ordin al directorului general, în urma ocupării prin concurs a postului, în condiţiile legii.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(4) Directorul adjunct al Centrului Naţional îndeplineşte următoarele atribuţii: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lastRenderedPageBreak/>
        <w:t xml:space="preserve">   a) </w:t>
      </w:r>
      <w:proofErr w:type="gramStart"/>
      <w:r w:rsidRPr="00B90AB7">
        <w:rPr>
          <w:rFonts w:ascii="Times New Roman" w:eastAsia="Times New Roman" w:hAnsi="Times New Roman" w:cs="Times New Roman"/>
          <w:sz w:val="24"/>
          <w:szCs w:val="24"/>
        </w:rPr>
        <w:t>coordonează</w:t>
      </w:r>
      <w:proofErr w:type="gramEnd"/>
      <w:r w:rsidRPr="00B90AB7">
        <w:rPr>
          <w:rFonts w:ascii="Times New Roman" w:eastAsia="Times New Roman" w:hAnsi="Times New Roman" w:cs="Times New Roman"/>
          <w:sz w:val="24"/>
          <w:szCs w:val="24"/>
        </w:rPr>
        <w:t xml:space="preserve"> şi controlează activitatea tehnico - profesională pentru atingerea obiectivelor, acţiunilor şi indicatorilor de performanţă ce revin Centrului Naţional;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b) </w:t>
      </w:r>
      <w:proofErr w:type="gramStart"/>
      <w:r w:rsidRPr="00B90AB7">
        <w:rPr>
          <w:rFonts w:ascii="Times New Roman" w:eastAsia="Times New Roman" w:hAnsi="Times New Roman" w:cs="Times New Roman"/>
          <w:sz w:val="24"/>
          <w:szCs w:val="24"/>
        </w:rPr>
        <w:t>asigură</w:t>
      </w:r>
      <w:proofErr w:type="gramEnd"/>
      <w:r w:rsidRPr="00B90AB7">
        <w:rPr>
          <w:rFonts w:ascii="Times New Roman" w:eastAsia="Times New Roman" w:hAnsi="Times New Roman" w:cs="Times New Roman"/>
          <w:sz w:val="24"/>
          <w:szCs w:val="24"/>
        </w:rPr>
        <w:t xml:space="preserve"> aplicarea cadrului legislativ şi normativ, a deciziilor directorului Centrului Naţional şi a propriilor decizii în contextul activităţilor desfăşurate de către personalul din serviciile tehnice;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c) </w:t>
      </w:r>
      <w:proofErr w:type="gramStart"/>
      <w:r w:rsidRPr="00B90AB7">
        <w:rPr>
          <w:rFonts w:ascii="Times New Roman" w:eastAsia="Times New Roman" w:hAnsi="Times New Roman" w:cs="Times New Roman"/>
          <w:sz w:val="24"/>
          <w:szCs w:val="24"/>
        </w:rPr>
        <w:t>asigură</w:t>
      </w:r>
      <w:proofErr w:type="gramEnd"/>
      <w:r w:rsidRPr="00B90AB7">
        <w:rPr>
          <w:rFonts w:ascii="Times New Roman" w:eastAsia="Times New Roman" w:hAnsi="Times New Roman" w:cs="Times New Roman"/>
          <w:sz w:val="24"/>
          <w:szCs w:val="24"/>
        </w:rPr>
        <w:t xml:space="preserve"> buna gestionare a patrimoniului instituţiei şi integritatea bunurilor;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d) </w:t>
      </w:r>
      <w:proofErr w:type="gramStart"/>
      <w:r w:rsidRPr="00B90AB7">
        <w:rPr>
          <w:rFonts w:ascii="Times New Roman" w:eastAsia="Times New Roman" w:hAnsi="Times New Roman" w:cs="Times New Roman"/>
          <w:sz w:val="24"/>
          <w:szCs w:val="24"/>
        </w:rPr>
        <w:t>asigură</w:t>
      </w:r>
      <w:proofErr w:type="gramEnd"/>
      <w:r w:rsidRPr="00B90AB7">
        <w:rPr>
          <w:rFonts w:ascii="Times New Roman" w:eastAsia="Times New Roman" w:hAnsi="Times New Roman" w:cs="Times New Roman"/>
          <w:sz w:val="24"/>
          <w:szCs w:val="24"/>
        </w:rPr>
        <w:t xml:space="preserve"> gestionarea fondurilor alocate serviciilor tehnice de către directorul Centrului Naţional;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e) </w:t>
      </w:r>
      <w:proofErr w:type="gramStart"/>
      <w:r w:rsidRPr="00B90AB7">
        <w:rPr>
          <w:rFonts w:ascii="Times New Roman" w:eastAsia="Times New Roman" w:hAnsi="Times New Roman" w:cs="Times New Roman"/>
          <w:sz w:val="24"/>
          <w:szCs w:val="24"/>
        </w:rPr>
        <w:t>răspunde</w:t>
      </w:r>
      <w:proofErr w:type="gramEnd"/>
      <w:r w:rsidRPr="00B90AB7">
        <w:rPr>
          <w:rFonts w:ascii="Times New Roman" w:eastAsia="Times New Roman" w:hAnsi="Times New Roman" w:cs="Times New Roman"/>
          <w:sz w:val="24"/>
          <w:szCs w:val="24"/>
        </w:rPr>
        <w:t xml:space="preserve"> de îndeplinirea sarcinilor ce rezultă din programele anuale pentru serviciile tehnice, stabilind măsuri pentru folosirea deplină a capacităţii de lucru;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f) </w:t>
      </w:r>
      <w:proofErr w:type="gramStart"/>
      <w:r w:rsidRPr="00B90AB7">
        <w:rPr>
          <w:rFonts w:ascii="Times New Roman" w:eastAsia="Times New Roman" w:hAnsi="Times New Roman" w:cs="Times New Roman"/>
          <w:sz w:val="24"/>
          <w:szCs w:val="24"/>
        </w:rPr>
        <w:t>elaborează</w:t>
      </w:r>
      <w:proofErr w:type="gramEnd"/>
      <w:r w:rsidRPr="00B90AB7">
        <w:rPr>
          <w:rFonts w:ascii="Times New Roman" w:eastAsia="Times New Roman" w:hAnsi="Times New Roman" w:cs="Times New Roman"/>
          <w:sz w:val="24"/>
          <w:szCs w:val="24"/>
        </w:rPr>
        <w:t xml:space="preserve"> şi supune spre aprobare notele de fundamentare şi propunerile pentru bugetul anual al serviciilor tehnice pe care le înaintează directorului Centrului Naţional;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g) </w:t>
      </w:r>
      <w:proofErr w:type="gramStart"/>
      <w:r w:rsidRPr="00B90AB7">
        <w:rPr>
          <w:rFonts w:ascii="Times New Roman" w:eastAsia="Times New Roman" w:hAnsi="Times New Roman" w:cs="Times New Roman"/>
          <w:sz w:val="24"/>
          <w:szCs w:val="24"/>
        </w:rPr>
        <w:t>propune</w:t>
      </w:r>
      <w:proofErr w:type="gramEnd"/>
      <w:r w:rsidRPr="00B90AB7">
        <w:rPr>
          <w:rFonts w:ascii="Times New Roman" w:eastAsia="Times New Roman" w:hAnsi="Times New Roman" w:cs="Times New Roman"/>
          <w:sz w:val="24"/>
          <w:szCs w:val="24"/>
        </w:rPr>
        <w:t xml:space="preserve">, spre aprobare, directorului structura organizatorică a compartimentelor funcţionale ale serviciilor tehnice precum şi modificarea acestora;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h) </w:t>
      </w:r>
      <w:proofErr w:type="gramStart"/>
      <w:r w:rsidRPr="00B90AB7">
        <w:rPr>
          <w:rFonts w:ascii="Times New Roman" w:eastAsia="Times New Roman" w:hAnsi="Times New Roman" w:cs="Times New Roman"/>
          <w:sz w:val="24"/>
          <w:szCs w:val="24"/>
        </w:rPr>
        <w:t>prezintă</w:t>
      </w:r>
      <w:proofErr w:type="gramEnd"/>
      <w:r w:rsidRPr="00B90AB7">
        <w:rPr>
          <w:rFonts w:ascii="Times New Roman" w:eastAsia="Times New Roman" w:hAnsi="Times New Roman" w:cs="Times New Roman"/>
          <w:sz w:val="24"/>
          <w:szCs w:val="24"/>
        </w:rPr>
        <w:t xml:space="preserve"> periodic sau ori de câtre ori este nevoie, directorului Centrului Naţional rapoarte privind activităţile desfăşurate şi rezultatele obţinute în cadrul serviciilor tehnice;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i) </w:t>
      </w:r>
      <w:proofErr w:type="gramStart"/>
      <w:r w:rsidRPr="00B90AB7">
        <w:rPr>
          <w:rFonts w:ascii="Times New Roman" w:eastAsia="Times New Roman" w:hAnsi="Times New Roman" w:cs="Times New Roman"/>
          <w:sz w:val="24"/>
          <w:szCs w:val="24"/>
        </w:rPr>
        <w:t>propune</w:t>
      </w:r>
      <w:proofErr w:type="gramEnd"/>
      <w:r w:rsidRPr="00B90AB7">
        <w:rPr>
          <w:rFonts w:ascii="Times New Roman" w:eastAsia="Times New Roman" w:hAnsi="Times New Roman" w:cs="Times New Roman"/>
          <w:sz w:val="24"/>
          <w:szCs w:val="24"/>
        </w:rPr>
        <w:t xml:space="preserve"> spre aprobare directorului Centrului Naţional fişele de post pentru angajaţii din serviciile tehnice;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j) </w:t>
      </w:r>
      <w:proofErr w:type="gramStart"/>
      <w:r w:rsidRPr="00B90AB7">
        <w:rPr>
          <w:rFonts w:ascii="Times New Roman" w:eastAsia="Times New Roman" w:hAnsi="Times New Roman" w:cs="Times New Roman"/>
          <w:sz w:val="24"/>
          <w:szCs w:val="24"/>
        </w:rPr>
        <w:t>avizează</w:t>
      </w:r>
      <w:proofErr w:type="gramEnd"/>
      <w:r w:rsidRPr="00B90AB7">
        <w:rPr>
          <w:rFonts w:ascii="Times New Roman" w:eastAsia="Times New Roman" w:hAnsi="Times New Roman" w:cs="Times New Roman"/>
          <w:sz w:val="24"/>
          <w:szCs w:val="24"/>
        </w:rPr>
        <w:t xml:space="preserve"> şi supune spre aprobare rapoarte de evaluare pentru salariaţii din cadrul serviciilor tehnice ale Centrului Naţional;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k) </w:t>
      </w:r>
      <w:proofErr w:type="gramStart"/>
      <w:r w:rsidRPr="00B90AB7">
        <w:rPr>
          <w:rFonts w:ascii="Times New Roman" w:eastAsia="Times New Roman" w:hAnsi="Times New Roman" w:cs="Times New Roman"/>
          <w:sz w:val="24"/>
          <w:szCs w:val="24"/>
        </w:rPr>
        <w:t>participă</w:t>
      </w:r>
      <w:proofErr w:type="gramEnd"/>
      <w:r w:rsidRPr="00B90AB7">
        <w:rPr>
          <w:rFonts w:ascii="Times New Roman" w:eastAsia="Times New Roman" w:hAnsi="Times New Roman" w:cs="Times New Roman"/>
          <w:sz w:val="24"/>
          <w:szCs w:val="24"/>
        </w:rPr>
        <w:t xml:space="preserve"> la coordonarea întregul sistemului managementului calităţii, conform ISO:9001 şi propune spre aprobare responsabilul cu sistemul de asigurare a calităţii pentru întreaga activitate a Centrului Naţional;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l) </w:t>
      </w:r>
      <w:proofErr w:type="gramStart"/>
      <w:r w:rsidRPr="00B90AB7">
        <w:rPr>
          <w:rFonts w:ascii="Times New Roman" w:eastAsia="Times New Roman" w:hAnsi="Times New Roman" w:cs="Times New Roman"/>
          <w:sz w:val="24"/>
          <w:szCs w:val="24"/>
        </w:rPr>
        <w:t>urmăreşte</w:t>
      </w:r>
      <w:proofErr w:type="gramEnd"/>
      <w:r w:rsidRPr="00B90AB7">
        <w:rPr>
          <w:rFonts w:ascii="Times New Roman" w:eastAsia="Times New Roman" w:hAnsi="Times New Roman" w:cs="Times New Roman"/>
          <w:sz w:val="24"/>
          <w:szCs w:val="24"/>
        </w:rPr>
        <w:t xml:space="preserve"> implementarea, prin şefii serviciilor tehnice, a standardelor de control intern, în conformitate cu prevederile legale în vigoare. </w:t>
      </w:r>
    </w:p>
    <w:p w:rsidR="00B90AB7" w:rsidRPr="00B90AB7" w:rsidRDefault="00B90AB7" w:rsidP="00B90AB7">
      <w:pPr>
        <w:spacing w:after="0" w:line="240" w:lineRule="auto"/>
        <w:ind w:right="-846"/>
        <w:rPr>
          <w:rFonts w:ascii="Times New Roman" w:eastAsia="Times New Roman" w:hAnsi="Times New Roman" w:cs="Times New Roman"/>
          <w:sz w:val="24"/>
          <w:szCs w:val="24"/>
        </w:rPr>
      </w:pPr>
    </w:p>
    <w:p w:rsidR="00B90AB7" w:rsidRPr="00B90AB7" w:rsidRDefault="00B90AB7" w:rsidP="00B90AB7">
      <w:pPr>
        <w:spacing w:after="0" w:line="240" w:lineRule="auto"/>
        <w:ind w:right="-846"/>
        <w:jc w:val="center"/>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w:t>
      </w:r>
      <w:r w:rsidRPr="00B90AB7">
        <w:rPr>
          <w:rFonts w:ascii="Times New Roman" w:eastAsia="Times New Roman" w:hAnsi="Times New Roman" w:cs="Times New Roman"/>
          <w:sz w:val="24"/>
          <w:szCs w:val="24"/>
        </w:rPr>
        <w:br/>
        <w:t>CAPITOLUL V</w:t>
      </w:r>
      <w:r w:rsidRPr="00B90AB7">
        <w:rPr>
          <w:rFonts w:ascii="Times New Roman" w:eastAsia="Times New Roman" w:hAnsi="Times New Roman" w:cs="Times New Roman"/>
          <w:sz w:val="24"/>
          <w:szCs w:val="24"/>
        </w:rPr>
        <w:br/>
        <w:t xml:space="preserve">  ATRIBUŢIILE SERVICIILOR ŞI COMPARTIMENTELOR DIN CADRUL CENTRULUI NAŢIONAL DE CARTOGRAFIE </w:t>
      </w:r>
    </w:p>
    <w:p w:rsidR="00B90AB7" w:rsidRPr="00B90AB7" w:rsidRDefault="00B90AB7" w:rsidP="00B90AB7">
      <w:pPr>
        <w:spacing w:after="0" w:line="240" w:lineRule="auto"/>
        <w:ind w:right="-846"/>
        <w:rPr>
          <w:rFonts w:ascii="Times New Roman" w:eastAsia="Times New Roman" w:hAnsi="Times New Roman" w:cs="Times New Roman"/>
          <w:sz w:val="24"/>
          <w:szCs w:val="24"/>
        </w:rPr>
      </w:pP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1. SERVICIUL CARTOGRAFIE ŞI FOTOGRAMMETRIE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Art. 12. - Serviciul Cartografie şi Fotogrammetrie </w:t>
      </w:r>
      <w:proofErr w:type="gramStart"/>
      <w:r w:rsidRPr="00B90AB7">
        <w:rPr>
          <w:rFonts w:ascii="Times New Roman" w:eastAsia="Times New Roman" w:hAnsi="Times New Roman" w:cs="Times New Roman"/>
          <w:sz w:val="24"/>
          <w:szCs w:val="24"/>
        </w:rPr>
        <w:t>este</w:t>
      </w:r>
      <w:proofErr w:type="gramEnd"/>
      <w:r w:rsidRPr="00B90AB7">
        <w:rPr>
          <w:rFonts w:ascii="Times New Roman" w:eastAsia="Times New Roman" w:hAnsi="Times New Roman" w:cs="Times New Roman"/>
          <w:sz w:val="24"/>
          <w:szCs w:val="24"/>
        </w:rPr>
        <w:t xml:space="preserve"> subordonat directorului adjunct al Centrului Naţional şi este condus de un şef de serviciu numit prin decizie a directorului, în urma ocupării prin concurs a postului, în condiţiile legii.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Art. 13. - Serviciul Cartografie </w:t>
      </w:r>
      <w:proofErr w:type="gramStart"/>
      <w:r w:rsidRPr="00B90AB7">
        <w:rPr>
          <w:rFonts w:ascii="Times New Roman" w:eastAsia="Times New Roman" w:hAnsi="Times New Roman" w:cs="Times New Roman"/>
          <w:sz w:val="24"/>
          <w:szCs w:val="24"/>
        </w:rPr>
        <w:t>şi Fotogrammetrie are</w:t>
      </w:r>
      <w:proofErr w:type="gramEnd"/>
      <w:r w:rsidRPr="00B90AB7">
        <w:rPr>
          <w:rFonts w:ascii="Times New Roman" w:eastAsia="Times New Roman" w:hAnsi="Times New Roman" w:cs="Times New Roman"/>
          <w:sz w:val="24"/>
          <w:szCs w:val="24"/>
        </w:rPr>
        <w:t xml:space="preserve"> următoarele atribuţii: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a) </w:t>
      </w:r>
      <w:proofErr w:type="gramStart"/>
      <w:r w:rsidRPr="00B90AB7">
        <w:rPr>
          <w:rFonts w:ascii="Times New Roman" w:eastAsia="Times New Roman" w:hAnsi="Times New Roman" w:cs="Times New Roman"/>
          <w:sz w:val="24"/>
          <w:szCs w:val="24"/>
        </w:rPr>
        <w:t>realizarea</w:t>
      </w:r>
      <w:proofErr w:type="gramEnd"/>
      <w:r w:rsidRPr="00B90AB7">
        <w:rPr>
          <w:rFonts w:ascii="Times New Roman" w:eastAsia="Times New Roman" w:hAnsi="Times New Roman" w:cs="Times New Roman"/>
          <w:sz w:val="24"/>
          <w:szCs w:val="24"/>
        </w:rPr>
        <w:t xml:space="preserve"> şi întreţinerea hărţilor oficiale ale României în format analogic şi digital;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b) </w:t>
      </w:r>
      <w:proofErr w:type="gramStart"/>
      <w:r w:rsidRPr="00B90AB7">
        <w:rPr>
          <w:rFonts w:ascii="Times New Roman" w:eastAsia="Times New Roman" w:hAnsi="Times New Roman" w:cs="Times New Roman"/>
          <w:sz w:val="24"/>
          <w:szCs w:val="24"/>
        </w:rPr>
        <w:t>furnizarea</w:t>
      </w:r>
      <w:proofErr w:type="gramEnd"/>
      <w:r w:rsidRPr="00B90AB7">
        <w:rPr>
          <w:rFonts w:ascii="Times New Roman" w:eastAsia="Times New Roman" w:hAnsi="Times New Roman" w:cs="Times New Roman"/>
          <w:sz w:val="24"/>
          <w:szCs w:val="24"/>
        </w:rPr>
        <w:t xml:space="preserve"> permanentă de date cartografice din baza de date geospaţiale în vederea asigurării infrastructurii de date geo-spaţiale din cadrul Directivei INSPIRE;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c) </w:t>
      </w:r>
      <w:proofErr w:type="gramStart"/>
      <w:r w:rsidRPr="00B90AB7">
        <w:rPr>
          <w:rFonts w:ascii="Times New Roman" w:eastAsia="Times New Roman" w:hAnsi="Times New Roman" w:cs="Times New Roman"/>
          <w:sz w:val="24"/>
          <w:szCs w:val="24"/>
        </w:rPr>
        <w:t>realizarea</w:t>
      </w:r>
      <w:proofErr w:type="gramEnd"/>
      <w:r w:rsidRPr="00B90AB7">
        <w:rPr>
          <w:rFonts w:ascii="Times New Roman" w:eastAsia="Times New Roman" w:hAnsi="Times New Roman" w:cs="Times New Roman"/>
          <w:sz w:val="24"/>
          <w:szCs w:val="24"/>
        </w:rPr>
        <w:t xml:space="preserve">, întreţinerea şi actualizarea modelului digital al terenului la nivel naţional pe baza datelor realizate de terţi;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d) </w:t>
      </w:r>
      <w:proofErr w:type="gramStart"/>
      <w:r w:rsidRPr="00B90AB7">
        <w:rPr>
          <w:rFonts w:ascii="Times New Roman" w:eastAsia="Times New Roman" w:hAnsi="Times New Roman" w:cs="Times New Roman"/>
          <w:sz w:val="24"/>
          <w:szCs w:val="24"/>
        </w:rPr>
        <w:t>exploatarea</w:t>
      </w:r>
      <w:proofErr w:type="gramEnd"/>
      <w:r w:rsidRPr="00B90AB7">
        <w:rPr>
          <w:rFonts w:ascii="Times New Roman" w:eastAsia="Times New Roman" w:hAnsi="Times New Roman" w:cs="Times New Roman"/>
          <w:sz w:val="24"/>
          <w:szCs w:val="24"/>
        </w:rPr>
        <w:t xml:space="preserve"> imaginilor fotoaeriene, utilizând sisteme fotogrammetrice;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e) </w:t>
      </w:r>
      <w:proofErr w:type="gramStart"/>
      <w:r w:rsidRPr="00B90AB7">
        <w:rPr>
          <w:rFonts w:ascii="Times New Roman" w:eastAsia="Times New Roman" w:hAnsi="Times New Roman" w:cs="Times New Roman"/>
          <w:sz w:val="24"/>
          <w:szCs w:val="24"/>
        </w:rPr>
        <w:t>realizarea</w:t>
      </w:r>
      <w:proofErr w:type="gramEnd"/>
      <w:r w:rsidRPr="00B90AB7">
        <w:rPr>
          <w:rFonts w:ascii="Times New Roman" w:eastAsia="Times New Roman" w:hAnsi="Times New Roman" w:cs="Times New Roman"/>
          <w:sz w:val="24"/>
          <w:szCs w:val="24"/>
        </w:rPr>
        <w:t xml:space="preserve"> de produse fotogrammetrice derivate din baza de date cartografice naţionale;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f) </w:t>
      </w:r>
      <w:proofErr w:type="gramStart"/>
      <w:r w:rsidRPr="00B90AB7">
        <w:rPr>
          <w:rFonts w:ascii="Times New Roman" w:eastAsia="Times New Roman" w:hAnsi="Times New Roman" w:cs="Times New Roman"/>
          <w:sz w:val="24"/>
          <w:szCs w:val="24"/>
        </w:rPr>
        <w:t>participarea</w:t>
      </w:r>
      <w:proofErr w:type="gramEnd"/>
      <w:r w:rsidRPr="00B90AB7">
        <w:rPr>
          <w:rFonts w:ascii="Times New Roman" w:eastAsia="Times New Roman" w:hAnsi="Times New Roman" w:cs="Times New Roman"/>
          <w:sz w:val="24"/>
          <w:szCs w:val="24"/>
        </w:rPr>
        <w:t xml:space="preserve"> la realizarea proiectelor interne şi internaţionale pentru producerea de date în format digital şi analogic a modelului digital al terenului şi a ortofotoplanurilor;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g) </w:t>
      </w:r>
      <w:proofErr w:type="gramStart"/>
      <w:r w:rsidRPr="00B90AB7">
        <w:rPr>
          <w:rFonts w:ascii="Times New Roman" w:eastAsia="Times New Roman" w:hAnsi="Times New Roman" w:cs="Times New Roman"/>
          <w:sz w:val="24"/>
          <w:szCs w:val="24"/>
        </w:rPr>
        <w:t>realizarea</w:t>
      </w:r>
      <w:proofErr w:type="gramEnd"/>
      <w:r w:rsidRPr="00B90AB7">
        <w:rPr>
          <w:rFonts w:ascii="Times New Roman" w:eastAsia="Times New Roman" w:hAnsi="Times New Roman" w:cs="Times New Roman"/>
          <w:sz w:val="24"/>
          <w:szCs w:val="24"/>
        </w:rPr>
        <w:t xml:space="preserve"> lucrărilor de aerotriangulaţie digitală pentru obţinerea datelor de referinţă pentru stereorestituţie, modelul digital al terenului şi ortofotoplanuri;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lastRenderedPageBreak/>
        <w:t xml:space="preserve">   h) </w:t>
      </w:r>
      <w:proofErr w:type="gramStart"/>
      <w:r w:rsidRPr="00B90AB7">
        <w:rPr>
          <w:rFonts w:ascii="Times New Roman" w:eastAsia="Times New Roman" w:hAnsi="Times New Roman" w:cs="Times New Roman"/>
          <w:sz w:val="24"/>
          <w:szCs w:val="24"/>
        </w:rPr>
        <w:t>asigurarea</w:t>
      </w:r>
      <w:proofErr w:type="gramEnd"/>
      <w:r w:rsidRPr="00B90AB7">
        <w:rPr>
          <w:rFonts w:ascii="Times New Roman" w:eastAsia="Times New Roman" w:hAnsi="Times New Roman" w:cs="Times New Roman"/>
          <w:sz w:val="24"/>
          <w:szCs w:val="24"/>
        </w:rPr>
        <w:t xml:space="preserve"> asistenţei tehnice de specialitate, la solicitarea Agenţiei şi a altor beneficiari interni şi/sau externi;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i) </w:t>
      </w:r>
      <w:proofErr w:type="gramStart"/>
      <w:r w:rsidRPr="00B90AB7">
        <w:rPr>
          <w:rFonts w:ascii="Times New Roman" w:eastAsia="Times New Roman" w:hAnsi="Times New Roman" w:cs="Times New Roman"/>
          <w:sz w:val="24"/>
          <w:szCs w:val="24"/>
        </w:rPr>
        <w:t>participarea</w:t>
      </w:r>
      <w:proofErr w:type="gramEnd"/>
      <w:r w:rsidRPr="00B90AB7">
        <w:rPr>
          <w:rFonts w:ascii="Times New Roman" w:eastAsia="Times New Roman" w:hAnsi="Times New Roman" w:cs="Times New Roman"/>
          <w:sz w:val="24"/>
          <w:szCs w:val="24"/>
        </w:rPr>
        <w:t xml:space="preserve"> la avizarea si recepţia proiectelor şi lucrărilor executate în domeniul fotogrammetriei şi cartografiei;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j) </w:t>
      </w:r>
      <w:proofErr w:type="gramStart"/>
      <w:r w:rsidRPr="00B90AB7">
        <w:rPr>
          <w:rFonts w:ascii="Times New Roman" w:eastAsia="Times New Roman" w:hAnsi="Times New Roman" w:cs="Times New Roman"/>
          <w:sz w:val="24"/>
          <w:szCs w:val="24"/>
        </w:rPr>
        <w:t>participarea</w:t>
      </w:r>
      <w:proofErr w:type="gramEnd"/>
      <w:r w:rsidRPr="00B90AB7">
        <w:rPr>
          <w:rFonts w:ascii="Times New Roman" w:eastAsia="Times New Roman" w:hAnsi="Times New Roman" w:cs="Times New Roman"/>
          <w:sz w:val="24"/>
          <w:szCs w:val="24"/>
        </w:rPr>
        <w:t xml:space="preserve"> la verificarea lucrărilor fotogrammetrice şi cartografice, la solicitarea Agenţiei;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k) </w:t>
      </w:r>
      <w:proofErr w:type="gramStart"/>
      <w:r w:rsidRPr="00B90AB7">
        <w:rPr>
          <w:rFonts w:ascii="Times New Roman" w:eastAsia="Times New Roman" w:hAnsi="Times New Roman" w:cs="Times New Roman"/>
          <w:sz w:val="24"/>
          <w:szCs w:val="24"/>
        </w:rPr>
        <w:t>executarea</w:t>
      </w:r>
      <w:proofErr w:type="gramEnd"/>
      <w:r w:rsidRPr="00B90AB7">
        <w:rPr>
          <w:rFonts w:ascii="Times New Roman" w:eastAsia="Times New Roman" w:hAnsi="Times New Roman" w:cs="Times New Roman"/>
          <w:sz w:val="24"/>
          <w:szCs w:val="24"/>
        </w:rPr>
        <w:t xml:space="preserve"> studiilor, proiectelor şi lucrărilor privind generalizarea cartografică a hărţilor de bază, precum şi realizarea hărţilor tematice digitale;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l) </w:t>
      </w:r>
      <w:proofErr w:type="gramStart"/>
      <w:r w:rsidRPr="00B90AB7">
        <w:rPr>
          <w:rFonts w:ascii="Times New Roman" w:eastAsia="Times New Roman" w:hAnsi="Times New Roman" w:cs="Times New Roman"/>
          <w:sz w:val="24"/>
          <w:szCs w:val="24"/>
        </w:rPr>
        <w:t>executarea</w:t>
      </w:r>
      <w:proofErr w:type="gramEnd"/>
      <w:r w:rsidRPr="00B90AB7">
        <w:rPr>
          <w:rFonts w:ascii="Times New Roman" w:eastAsia="Times New Roman" w:hAnsi="Times New Roman" w:cs="Times New Roman"/>
          <w:sz w:val="24"/>
          <w:szCs w:val="24"/>
        </w:rPr>
        <w:t xml:space="preserve"> lucrărilor de cartografie pentru terţe persoane fizice şi juridice,cu avizul Agenţiei;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m) </w:t>
      </w:r>
      <w:proofErr w:type="gramStart"/>
      <w:r w:rsidRPr="00B90AB7">
        <w:rPr>
          <w:rFonts w:ascii="Times New Roman" w:eastAsia="Times New Roman" w:hAnsi="Times New Roman" w:cs="Times New Roman"/>
          <w:sz w:val="24"/>
          <w:szCs w:val="24"/>
        </w:rPr>
        <w:t>întocmirea</w:t>
      </w:r>
      <w:proofErr w:type="gramEnd"/>
      <w:r w:rsidRPr="00B90AB7">
        <w:rPr>
          <w:rFonts w:ascii="Times New Roman" w:eastAsia="Times New Roman" w:hAnsi="Times New Roman" w:cs="Times New Roman"/>
          <w:sz w:val="24"/>
          <w:szCs w:val="24"/>
        </w:rPr>
        <w:t xml:space="preserve"> şi întreţinerea atlasului de semne convenţionale pentru planuri şi hărţi la diverse scări, în format analogic şi digital;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n) </w:t>
      </w:r>
      <w:proofErr w:type="gramStart"/>
      <w:r w:rsidRPr="00B90AB7">
        <w:rPr>
          <w:rFonts w:ascii="Times New Roman" w:eastAsia="Times New Roman" w:hAnsi="Times New Roman" w:cs="Times New Roman"/>
          <w:sz w:val="24"/>
          <w:szCs w:val="24"/>
        </w:rPr>
        <w:t>promovarea</w:t>
      </w:r>
      <w:proofErr w:type="gramEnd"/>
      <w:r w:rsidRPr="00B90AB7">
        <w:rPr>
          <w:rFonts w:ascii="Times New Roman" w:eastAsia="Times New Roman" w:hAnsi="Times New Roman" w:cs="Times New Roman"/>
          <w:sz w:val="24"/>
          <w:szCs w:val="24"/>
        </w:rPr>
        <w:t xml:space="preserve"> tehnologiilor de realizare a planurilor şi hărţilor analogice şi digitale prin metode fotogrammetrice şi cartografice;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o) </w:t>
      </w:r>
      <w:proofErr w:type="gramStart"/>
      <w:r w:rsidRPr="00B90AB7">
        <w:rPr>
          <w:rFonts w:ascii="Times New Roman" w:eastAsia="Times New Roman" w:hAnsi="Times New Roman" w:cs="Times New Roman"/>
          <w:sz w:val="24"/>
          <w:szCs w:val="24"/>
        </w:rPr>
        <w:t>participarea</w:t>
      </w:r>
      <w:proofErr w:type="gramEnd"/>
      <w:r w:rsidRPr="00B90AB7">
        <w:rPr>
          <w:rFonts w:ascii="Times New Roman" w:eastAsia="Times New Roman" w:hAnsi="Times New Roman" w:cs="Times New Roman"/>
          <w:sz w:val="24"/>
          <w:szCs w:val="24"/>
        </w:rPr>
        <w:t xml:space="preserve"> la elaborarea de normative şi standarde de realizare a produselor cartografice;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p) </w:t>
      </w:r>
      <w:proofErr w:type="gramStart"/>
      <w:r w:rsidRPr="00B90AB7">
        <w:rPr>
          <w:rFonts w:ascii="Times New Roman" w:eastAsia="Times New Roman" w:hAnsi="Times New Roman" w:cs="Times New Roman"/>
          <w:sz w:val="24"/>
          <w:szCs w:val="24"/>
        </w:rPr>
        <w:t>editarea</w:t>
      </w:r>
      <w:proofErr w:type="gramEnd"/>
      <w:r w:rsidRPr="00B90AB7">
        <w:rPr>
          <w:rFonts w:ascii="Times New Roman" w:eastAsia="Times New Roman" w:hAnsi="Times New Roman" w:cs="Times New Roman"/>
          <w:sz w:val="24"/>
          <w:szCs w:val="24"/>
        </w:rPr>
        <w:t xml:space="preserve"> hărţilor la diverse scări pentru întreg teritoriu naţional, multiplicarea de planuri şi hărţi, precum şi executarea de alte produse cartografice derivate.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q) </w:t>
      </w:r>
      <w:proofErr w:type="gramStart"/>
      <w:r w:rsidRPr="00B90AB7">
        <w:rPr>
          <w:rFonts w:ascii="Times New Roman" w:eastAsia="Times New Roman" w:hAnsi="Times New Roman" w:cs="Times New Roman"/>
          <w:sz w:val="24"/>
          <w:szCs w:val="24"/>
        </w:rPr>
        <w:t>editarea</w:t>
      </w:r>
      <w:proofErr w:type="gramEnd"/>
      <w:r w:rsidRPr="00B90AB7">
        <w:rPr>
          <w:rFonts w:ascii="Times New Roman" w:eastAsia="Times New Roman" w:hAnsi="Times New Roman" w:cs="Times New Roman"/>
          <w:sz w:val="24"/>
          <w:szCs w:val="24"/>
        </w:rPr>
        <w:t xml:space="preserve">, tipărirea şi multiplicarea tipizatelor necesare activităţii oficiilor teritoriale.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2. SERVICIUL GEODEZIE ŞI CERCETARE - DEZVOLTARE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Art. 14. - Serviciul Geodezie şi Cercetare - Dezvoltare </w:t>
      </w:r>
      <w:proofErr w:type="gramStart"/>
      <w:r w:rsidRPr="00B90AB7">
        <w:rPr>
          <w:rFonts w:ascii="Times New Roman" w:eastAsia="Times New Roman" w:hAnsi="Times New Roman" w:cs="Times New Roman"/>
          <w:sz w:val="24"/>
          <w:szCs w:val="24"/>
        </w:rPr>
        <w:t>este</w:t>
      </w:r>
      <w:proofErr w:type="gramEnd"/>
      <w:r w:rsidRPr="00B90AB7">
        <w:rPr>
          <w:rFonts w:ascii="Times New Roman" w:eastAsia="Times New Roman" w:hAnsi="Times New Roman" w:cs="Times New Roman"/>
          <w:sz w:val="24"/>
          <w:szCs w:val="24"/>
        </w:rPr>
        <w:t xml:space="preserve"> subordonat directorului adjunct al Centrului Naţional şi este condus de un şef de serviciu numit prin decizie a directorului, în urma ocupării prin concurs a postului, în condiţiile legii.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Art. 15. - Serviciul Geodezie şi Cercetare - Dezvoltare are următoarele atribuţii: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a) </w:t>
      </w:r>
      <w:proofErr w:type="gramStart"/>
      <w:r w:rsidRPr="00B90AB7">
        <w:rPr>
          <w:rFonts w:ascii="Times New Roman" w:eastAsia="Times New Roman" w:hAnsi="Times New Roman" w:cs="Times New Roman"/>
          <w:sz w:val="24"/>
          <w:szCs w:val="24"/>
        </w:rPr>
        <w:t>proiectarea</w:t>
      </w:r>
      <w:proofErr w:type="gramEnd"/>
      <w:r w:rsidRPr="00B90AB7">
        <w:rPr>
          <w:rFonts w:ascii="Times New Roman" w:eastAsia="Times New Roman" w:hAnsi="Times New Roman" w:cs="Times New Roman"/>
          <w:sz w:val="24"/>
          <w:szCs w:val="24"/>
        </w:rPr>
        <w:t xml:space="preserve">, executarea, modernizarea şi menţinerea în stare de utilizare a reţelelor geodezice naţionale;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b) </w:t>
      </w:r>
      <w:proofErr w:type="gramStart"/>
      <w:r w:rsidRPr="00B90AB7">
        <w:rPr>
          <w:rFonts w:ascii="Times New Roman" w:eastAsia="Times New Roman" w:hAnsi="Times New Roman" w:cs="Times New Roman"/>
          <w:sz w:val="24"/>
          <w:szCs w:val="24"/>
        </w:rPr>
        <w:t>furnizarea</w:t>
      </w:r>
      <w:proofErr w:type="gramEnd"/>
      <w:r w:rsidRPr="00B90AB7">
        <w:rPr>
          <w:rFonts w:ascii="Times New Roman" w:eastAsia="Times New Roman" w:hAnsi="Times New Roman" w:cs="Times New Roman"/>
          <w:sz w:val="24"/>
          <w:szCs w:val="24"/>
        </w:rPr>
        <w:t xml:space="preserve"> permanentă de date geodezice în vederea asigurării infrastructurii de date geo- spaţiale din cadrul Directivei INSPIRE;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c) </w:t>
      </w:r>
      <w:proofErr w:type="gramStart"/>
      <w:r w:rsidRPr="00B90AB7">
        <w:rPr>
          <w:rFonts w:ascii="Times New Roman" w:eastAsia="Times New Roman" w:hAnsi="Times New Roman" w:cs="Times New Roman"/>
          <w:sz w:val="24"/>
          <w:szCs w:val="24"/>
        </w:rPr>
        <w:t>executarea</w:t>
      </w:r>
      <w:proofErr w:type="gramEnd"/>
      <w:r w:rsidRPr="00B90AB7">
        <w:rPr>
          <w:rFonts w:ascii="Times New Roman" w:eastAsia="Times New Roman" w:hAnsi="Times New Roman" w:cs="Times New Roman"/>
          <w:sz w:val="24"/>
          <w:szCs w:val="24"/>
        </w:rPr>
        <w:t xml:space="preserve"> lucrărilor necesare modernizării şi integrării reţelelor geodezice naţionale în sistemele de referinţă europene, EUREF şi EUVN;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d) </w:t>
      </w:r>
      <w:proofErr w:type="gramStart"/>
      <w:r w:rsidRPr="00B90AB7">
        <w:rPr>
          <w:rFonts w:ascii="Times New Roman" w:eastAsia="Times New Roman" w:hAnsi="Times New Roman" w:cs="Times New Roman"/>
          <w:sz w:val="24"/>
          <w:szCs w:val="24"/>
        </w:rPr>
        <w:t>organizarea</w:t>
      </w:r>
      <w:proofErr w:type="gramEnd"/>
      <w:r w:rsidRPr="00B90AB7">
        <w:rPr>
          <w:rFonts w:ascii="Times New Roman" w:eastAsia="Times New Roman" w:hAnsi="Times New Roman" w:cs="Times New Roman"/>
          <w:sz w:val="24"/>
          <w:szCs w:val="24"/>
        </w:rPr>
        <w:t xml:space="preserve"> executării ciclurilor de măsurători pentru cotarea staţiilor permanente GPS, în poligoanele maregrafelor şi legarea acestora la reţeaua de nivelment geometric de precizie;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e) </w:t>
      </w:r>
      <w:proofErr w:type="gramStart"/>
      <w:r w:rsidRPr="00B90AB7">
        <w:rPr>
          <w:rFonts w:ascii="Times New Roman" w:eastAsia="Times New Roman" w:hAnsi="Times New Roman" w:cs="Times New Roman"/>
          <w:sz w:val="24"/>
          <w:szCs w:val="24"/>
        </w:rPr>
        <w:t>realizarea</w:t>
      </w:r>
      <w:proofErr w:type="gramEnd"/>
      <w:r w:rsidRPr="00B90AB7">
        <w:rPr>
          <w:rFonts w:ascii="Times New Roman" w:eastAsia="Times New Roman" w:hAnsi="Times New Roman" w:cs="Times New Roman"/>
          <w:sz w:val="24"/>
          <w:szCs w:val="24"/>
        </w:rPr>
        <w:t xml:space="preserve">, în colaborare cu oficiile teritoriale, a inventarierii şi întreţinerii reţelei geodezice naţionale;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f) </w:t>
      </w:r>
      <w:proofErr w:type="gramStart"/>
      <w:r w:rsidRPr="00B90AB7">
        <w:rPr>
          <w:rFonts w:ascii="Times New Roman" w:eastAsia="Times New Roman" w:hAnsi="Times New Roman" w:cs="Times New Roman"/>
          <w:sz w:val="24"/>
          <w:szCs w:val="24"/>
        </w:rPr>
        <w:t>executarea</w:t>
      </w:r>
      <w:proofErr w:type="gramEnd"/>
      <w:r w:rsidRPr="00B90AB7">
        <w:rPr>
          <w:rFonts w:ascii="Times New Roman" w:eastAsia="Times New Roman" w:hAnsi="Times New Roman" w:cs="Times New Roman"/>
          <w:sz w:val="24"/>
          <w:szCs w:val="24"/>
        </w:rPr>
        <w:t xml:space="preserve"> lucrărilor pentru determinarea reţelelor geodezice de sprijin, îndesire şi ridicare în intravilan şi extravilan, a lucrărilor de reperaj şi descifrare fotogrammetrică şi a altor lucrări geodezice de teren şi birou;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g) </w:t>
      </w:r>
      <w:proofErr w:type="gramStart"/>
      <w:r w:rsidRPr="00B90AB7">
        <w:rPr>
          <w:rFonts w:ascii="Times New Roman" w:eastAsia="Times New Roman" w:hAnsi="Times New Roman" w:cs="Times New Roman"/>
          <w:sz w:val="24"/>
          <w:szCs w:val="24"/>
        </w:rPr>
        <w:t>verificarea</w:t>
      </w:r>
      <w:proofErr w:type="gramEnd"/>
      <w:r w:rsidRPr="00B90AB7">
        <w:rPr>
          <w:rFonts w:ascii="Times New Roman" w:eastAsia="Times New Roman" w:hAnsi="Times New Roman" w:cs="Times New Roman"/>
          <w:sz w:val="24"/>
          <w:szCs w:val="24"/>
        </w:rPr>
        <w:t xml:space="preserve"> şi recepţia lucrărilor geodezice şi topografice;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h) </w:t>
      </w:r>
      <w:proofErr w:type="gramStart"/>
      <w:r w:rsidRPr="00B90AB7">
        <w:rPr>
          <w:rFonts w:ascii="Times New Roman" w:eastAsia="Times New Roman" w:hAnsi="Times New Roman" w:cs="Times New Roman"/>
          <w:sz w:val="24"/>
          <w:szCs w:val="24"/>
        </w:rPr>
        <w:t>participarea</w:t>
      </w:r>
      <w:proofErr w:type="gramEnd"/>
      <w:r w:rsidRPr="00B90AB7">
        <w:rPr>
          <w:rFonts w:ascii="Times New Roman" w:eastAsia="Times New Roman" w:hAnsi="Times New Roman" w:cs="Times New Roman"/>
          <w:sz w:val="24"/>
          <w:szCs w:val="24"/>
        </w:rPr>
        <w:t xml:space="preserve"> la organizarea şi executarea lucrărilor de specialitate în cadrul derulării programelor interne şi internaţionale;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i) </w:t>
      </w:r>
      <w:proofErr w:type="gramStart"/>
      <w:r w:rsidRPr="00B90AB7">
        <w:rPr>
          <w:rFonts w:ascii="Times New Roman" w:eastAsia="Times New Roman" w:hAnsi="Times New Roman" w:cs="Times New Roman"/>
          <w:sz w:val="24"/>
          <w:szCs w:val="24"/>
        </w:rPr>
        <w:t>participarea</w:t>
      </w:r>
      <w:proofErr w:type="gramEnd"/>
      <w:r w:rsidRPr="00B90AB7">
        <w:rPr>
          <w:rFonts w:ascii="Times New Roman" w:eastAsia="Times New Roman" w:hAnsi="Times New Roman" w:cs="Times New Roman"/>
          <w:sz w:val="24"/>
          <w:szCs w:val="24"/>
        </w:rPr>
        <w:t xml:space="preserve"> la realizarea lucrărilor geodezice şi gravimetrice din cadrul diverselor programe ştiinţifice interne şi internaţionale;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j) </w:t>
      </w:r>
      <w:proofErr w:type="gramStart"/>
      <w:r w:rsidRPr="00B90AB7">
        <w:rPr>
          <w:rFonts w:ascii="Times New Roman" w:eastAsia="Times New Roman" w:hAnsi="Times New Roman" w:cs="Times New Roman"/>
          <w:sz w:val="24"/>
          <w:szCs w:val="24"/>
        </w:rPr>
        <w:t>realizarea</w:t>
      </w:r>
      <w:proofErr w:type="gramEnd"/>
      <w:r w:rsidRPr="00B90AB7">
        <w:rPr>
          <w:rFonts w:ascii="Times New Roman" w:eastAsia="Times New Roman" w:hAnsi="Times New Roman" w:cs="Times New Roman"/>
          <w:sz w:val="24"/>
          <w:szCs w:val="24"/>
        </w:rPr>
        <w:t xml:space="preserve"> activităţilor de dezvoltare tehnologică, cercetare şi proiectare în domeniile de specialitate;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k) </w:t>
      </w:r>
      <w:proofErr w:type="gramStart"/>
      <w:r w:rsidRPr="00B90AB7">
        <w:rPr>
          <w:rFonts w:ascii="Times New Roman" w:eastAsia="Times New Roman" w:hAnsi="Times New Roman" w:cs="Times New Roman"/>
          <w:sz w:val="24"/>
          <w:szCs w:val="24"/>
        </w:rPr>
        <w:t>participarea</w:t>
      </w:r>
      <w:proofErr w:type="gramEnd"/>
      <w:r w:rsidRPr="00B90AB7">
        <w:rPr>
          <w:rFonts w:ascii="Times New Roman" w:eastAsia="Times New Roman" w:hAnsi="Times New Roman" w:cs="Times New Roman"/>
          <w:sz w:val="24"/>
          <w:szCs w:val="24"/>
        </w:rPr>
        <w:t xml:space="preserve"> la cercetarea şi consolidarea proiectelor rezultate din derularea programelor interdisciplinare şi internaţionale din domeniul de specialitate;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l) </w:t>
      </w:r>
      <w:proofErr w:type="gramStart"/>
      <w:r w:rsidRPr="00B90AB7">
        <w:rPr>
          <w:rFonts w:ascii="Times New Roman" w:eastAsia="Times New Roman" w:hAnsi="Times New Roman" w:cs="Times New Roman"/>
          <w:sz w:val="24"/>
          <w:szCs w:val="24"/>
        </w:rPr>
        <w:t>promovarea</w:t>
      </w:r>
      <w:proofErr w:type="gramEnd"/>
      <w:r w:rsidRPr="00B90AB7">
        <w:rPr>
          <w:rFonts w:ascii="Times New Roman" w:eastAsia="Times New Roman" w:hAnsi="Times New Roman" w:cs="Times New Roman"/>
          <w:sz w:val="24"/>
          <w:szCs w:val="24"/>
        </w:rPr>
        <w:t xml:space="preserve"> acţiunilor necesare dezvoltării de metodologii, standarde şi norme tehnice în domeniile de specialitate;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m) </w:t>
      </w:r>
      <w:proofErr w:type="gramStart"/>
      <w:r w:rsidRPr="00B90AB7">
        <w:rPr>
          <w:rFonts w:ascii="Times New Roman" w:eastAsia="Times New Roman" w:hAnsi="Times New Roman" w:cs="Times New Roman"/>
          <w:sz w:val="24"/>
          <w:szCs w:val="24"/>
        </w:rPr>
        <w:t>analizarea</w:t>
      </w:r>
      <w:proofErr w:type="gramEnd"/>
      <w:r w:rsidRPr="00B90AB7">
        <w:rPr>
          <w:rFonts w:ascii="Times New Roman" w:eastAsia="Times New Roman" w:hAnsi="Times New Roman" w:cs="Times New Roman"/>
          <w:sz w:val="24"/>
          <w:szCs w:val="24"/>
        </w:rPr>
        <w:t xml:space="preserve"> şi promovarea tehnologiilor şi tehnicilor de vârf în domeniile geodeziei;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n) </w:t>
      </w:r>
      <w:proofErr w:type="gramStart"/>
      <w:r w:rsidRPr="00B90AB7">
        <w:rPr>
          <w:rFonts w:ascii="Times New Roman" w:eastAsia="Times New Roman" w:hAnsi="Times New Roman" w:cs="Times New Roman"/>
          <w:sz w:val="24"/>
          <w:szCs w:val="24"/>
        </w:rPr>
        <w:t>crearea</w:t>
      </w:r>
      <w:proofErr w:type="gramEnd"/>
      <w:r w:rsidRPr="00B90AB7">
        <w:rPr>
          <w:rFonts w:ascii="Times New Roman" w:eastAsia="Times New Roman" w:hAnsi="Times New Roman" w:cs="Times New Roman"/>
          <w:sz w:val="24"/>
          <w:szCs w:val="24"/>
        </w:rPr>
        <w:t xml:space="preserve"> unei baze pentru asigurarea cercetării, transferului tehnologic şi consultanţei în domeniul de specialitate.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lastRenderedPageBreak/>
        <w:t xml:space="preserve">   3. SERVICIUL TEHNOLOGIA INFORMAŢIEI ŞI COMUNICAŢIILOR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Art. 16. - Serviciul Tehnologia Informaţiei şi Comunicaţiilor </w:t>
      </w:r>
      <w:proofErr w:type="gramStart"/>
      <w:r w:rsidRPr="00B90AB7">
        <w:rPr>
          <w:rFonts w:ascii="Times New Roman" w:eastAsia="Times New Roman" w:hAnsi="Times New Roman" w:cs="Times New Roman"/>
          <w:sz w:val="24"/>
          <w:szCs w:val="24"/>
        </w:rPr>
        <w:t>este</w:t>
      </w:r>
      <w:proofErr w:type="gramEnd"/>
      <w:r w:rsidRPr="00B90AB7">
        <w:rPr>
          <w:rFonts w:ascii="Times New Roman" w:eastAsia="Times New Roman" w:hAnsi="Times New Roman" w:cs="Times New Roman"/>
          <w:sz w:val="24"/>
          <w:szCs w:val="24"/>
        </w:rPr>
        <w:t xml:space="preserve"> subordonat directorului adjunct al Centrului Naţional şi este condus de un şef de serviciu numit prin decizie a directorului, în urma ocupării prin concurs a postului, în condiţiile legii.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Art. 17. - Serviciul Tehnologia Informaţiei </w:t>
      </w:r>
      <w:proofErr w:type="gramStart"/>
      <w:r w:rsidRPr="00B90AB7">
        <w:rPr>
          <w:rFonts w:ascii="Times New Roman" w:eastAsia="Times New Roman" w:hAnsi="Times New Roman" w:cs="Times New Roman"/>
          <w:sz w:val="24"/>
          <w:szCs w:val="24"/>
        </w:rPr>
        <w:t>şi Comunicaţiilor are</w:t>
      </w:r>
      <w:proofErr w:type="gramEnd"/>
      <w:r w:rsidRPr="00B90AB7">
        <w:rPr>
          <w:rFonts w:ascii="Times New Roman" w:eastAsia="Times New Roman" w:hAnsi="Times New Roman" w:cs="Times New Roman"/>
          <w:sz w:val="24"/>
          <w:szCs w:val="24"/>
        </w:rPr>
        <w:t xml:space="preserve"> următoarele atribuţii: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a) </w:t>
      </w:r>
      <w:proofErr w:type="gramStart"/>
      <w:r w:rsidRPr="00B90AB7">
        <w:rPr>
          <w:rFonts w:ascii="Times New Roman" w:eastAsia="Times New Roman" w:hAnsi="Times New Roman" w:cs="Times New Roman"/>
          <w:sz w:val="24"/>
          <w:szCs w:val="24"/>
        </w:rPr>
        <w:t>dezvoltarea</w:t>
      </w:r>
      <w:proofErr w:type="gramEnd"/>
      <w:r w:rsidRPr="00B90AB7">
        <w:rPr>
          <w:rFonts w:ascii="Times New Roman" w:eastAsia="Times New Roman" w:hAnsi="Times New Roman" w:cs="Times New Roman"/>
          <w:sz w:val="24"/>
          <w:szCs w:val="24"/>
        </w:rPr>
        <w:t xml:space="preserve"> sistemelor IT şi GIS în cadrul Centrului Naţional sau pentru beneficiari externi, conform solicitărilor Agenţiei;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b) </w:t>
      </w:r>
      <w:proofErr w:type="gramStart"/>
      <w:r w:rsidRPr="00B90AB7">
        <w:rPr>
          <w:rFonts w:ascii="Times New Roman" w:eastAsia="Times New Roman" w:hAnsi="Times New Roman" w:cs="Times New Roman"/>
          <w:sz w:val="24"/>
          <w:szCs w:val="24"/>
        </w:rPr>
        <w:t>furnizarea</w:t>
      </w:r>
      <w:proofErr w:type="gramEnd"/>
      <w:r w:rsidRPr="00B90AB7">
        <w:rPr>
          <w:rFonts w:ascii="Times New Roman" w:eastAsia="Times New Roman" w:hAnsi="Times New Roman" w:cs="Times New Roman"/>
          <w:sz w:val="24"/>
          <w:szCs w:val="24"/>
        </w:rPr>
        <w:t xml:space="preserve"> de date geo-spaţiale în vederea asigurării infrastructurii de date din cadrul Directivei INSPIRE;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c) </w:t>
      </w:r>
      <w:proofErr w:type="gramStart"/>
      <w:r w:rsidRPr="00B90AB7">
        <w:rPr>
          <w:rFonts w:ascii="Times New Roman" w:eastAsia="Times New Roman" w:hAnsi="Times New Roman" w:cs="Times New Roman"/>
          <w:sz w:val="24"/>
          <w:szCs w:val="24"/>
        </w:rPr>
        <w:t>asigurarea</w:t>
      </w:r>
      <w:proofErr w:type="gramEnd"/>
      <w:r w:rsidRPr="00B90AB7">
        <w:rPr>
          <w:rFonts w:ascii="Times New Roman" w:eastAsia="Times New Roman" w:hAnsi="Times New Roman" w:cs="Times New Roman"/>
          <w:sz w:val="24"/>
          <w:szCs w:val="24"/>
        </w:rPr>
        <w:t xml:space="preserve"> infrastructurii de comunicaţii de date şi de aplicaţie dedicate, precum şi suportului tehnic privind dezvoltarea şi menţinerea în funcţiune a reţelei IT şi GIS;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d) </w:t>
      </w:r>
      <w:proofErr w:type="gramStart"/>
      <w:r w:rsidRPr="00B90AB7">
        <w:rPr>
          <w:rFonts w:ascii="Times New Roman" w:eastAsia="Times New Roman" w:hAnsi="Times New Roman" w:cs="Times New Roman"/>
          <w:sz w:val="24"/>
          <w:szCs w:val="24"/>
        </w:rPr>
        <w:t>gestiunea</w:t>
      </w:r>
      <w:proofErr w:type="gramEnd"/>
      <w:r w:rsidRPr="00B90AB7">
        <w:rPr>
          <w:rFonts w:ascii="Times New Roman" w:eastAsia="Times New Roman" w:hAnsi="Times New Roman" w:cs="Times New Roman"/>
          <w:sz w:val="24"/>
          <w:szCs w:val="24"/>
        </w:rPr>
        <w:t xml:space="preserve"> sistemelor de baze de date geo-spaţiale cu aplicaţii în domeniile de specialitate şi alte aplicaţii de tip GIS;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e) </w:t>
      </w:r>
      <w:proofErr w:type="gramStart"/>
      <w:r w:rsidRPr="00B90AB7">
        <w:rPr>
          <w:rFonts w:ascii="Times New Roman" w:eastAsia="Times New Roman" w:hAnsi="Times New Roman" w:cs="Times New Roman"/>
          <w:sz w:val="24"/>
          <w:szCs w:val="24"/>
        </w:rPr>
        <w:t>elaborarea</w:t>
      </w:r>
      <w:proofErr w:type="gramEnd"/>
      <w:r w:rsidRPr="00B90AB7">
        <w:rPr>
          <w:rFonts w:ascii="Times New Roman" w:eastAsia="Times New Roman" w:hAnsi="Times New Roman" w:cs="Times New Roman"/>
          <w:sz w:val="24"/>
          <w:szCs w:val="24"/>
        </w:rPr>
        <w:t xml:space="preserve"> necesarului de investiţii specifice în cadrul zonei de responsabilitate;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f) </w:t>
      </w:r>
      <w:proofErr w:type="gramStart"/>
      <w:r w:rsidRPr="00B90AB7">
        <w:rPr>
          <w:rFonts w:ascii="Times New Roman" w:eastAsia="Times New Roman" w:hAnsi="Times New Roman" w:cs="Times New Roman"/>
          <w:sz w:val="24"/>
          <w:szCs w:val="24"/>
        </w:rPr>
        <w:t>asigurarea</w:t>
      </w:r>
      <w:proofErr w:type="gramEnd"/>
      <w:r w:rsidRPr="00B90AB7">
        <w:rPr>
          <w:rFonts w:ascii="Times New Roman" w:eastAsia="Times New Roman" w:hAnsi="Times New Roman" w:cs="Times New Roman"/>
          <w:sz w:val="24"/>
          <w:szCs w:val="24"/>
        </w:rPr>
        <w:t xml:space="preserve"> integrării în sistemele Centrului Naţional a diferitelor subsisteme şi echipamente periferice pentru achiziţia şi prelucrarea datelor;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g) </w:t>
      </w:r>
      <w:proofErr w:type="gramStart"/>
      <w:r w:rsidRPr="00B90AB7">
        <w:rPr>
          <w:rFonts w:ascii="Times New Roman" w:eastAsia="Times New Roman" w:hAnsi="Times New Roman" w:cs="Times New Roman"/>
          <w:sz w:val="24"/>
          <w:szCs w:val="24"/>
        </w:rPr>
        <w:t>asigurarea</w:t>
      </w:r>
      <w:proofErr w:type="gramEnd"/>
      <w:r w:rsidRPr="00B90AB7">
        <w:rPr>
          <w:rFonts w:ascii="Times New Roman" w:eastAsia="Times New Roman" w:hAnsi="Times New Roman" w:cs="Times New Roman"/>
          <w:sz w:val="24"/>
          <w:szCs w:val="24"/>
        </w:rPr>
        <w:t xml:space="preserve"> securităţii informaţiilor la nivel de reţea şi de sistem de operare;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h) </w:t>
      </w:r>
      <w:proofErr w:type="gramStart"/>
      <w:r w:rsidRPr="00B90AB7">
        <w:rPr>
          <w:rFonts w:ascii="Times New Roman" w:eastAsia="Times New Roman" w:hAnsi="Times New Roman" w:cs="Times New Roman"/>
          <w:sz w:val="24"/>
          <w:szCs w:val="24"/>
        </w:rPr>
        <w:t>asigurarea</w:t>
      </w:r>
      <w:proofErr w:type="gramEnd"/>
      <w:r w:rsidRPr="00B90AB7">
        <w:rPr>
          <w:rFonts w:ascii="Times New Roman" w:eastAsia="Times New Roman" w:hAnsi="Times New Roman" w:cs="Times New Roman"/>
          <w:sz w:val="24"/>
          <w:szCs w:val="24"/>
        </w:rPr>
        <w:t xml:space="preserve"> integrităţii datelor distribuite în reţea, utilizând strategii de backup;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i) </w:t>
      </w:r>
      <w:proofErr w:type="gramStart"/>
      <w:r w:rsidRPr="00B90AB7">
        <w:rPr>
          <w:rFonts w:ascii="Times New Roman" w:eastAsia="Times New Roman" w:hAnsi="Times New Roman" w:cs="Times New Roman"/>
          <w:sz w:val="24"/>
          <w:szCs w:val="24"/>
        </w:rPr>
        <w:t>asigurarea</w:t>
      </w:r>
      <w:proofErr w:type="gramEnd"/>
      <w:r w:rsidRPr="00B90AB7">
        <w:rPr>
          <w:rFonts w:ascii="Times New Roman" w:eastAsia="Times New Roman" w:hAnsi="Times New Roman" w:cs="Times New Roman"/>
          <w:sz w:val="24"/>
          <w:szCs w:val="24"/>
        </w:rPr>
        <w:t xml:space="preserve"> instalării şi administrării programelor şi sistemelor de operare pentru echipamentele şi sistemele de calcul din Centrului Naţional;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j) </w:t>
      </w:r>
      <w:proofErr w:type="gramStart"/>
      <w:r w:rsidRPr="00B90AB7">
        <w:rPr>
          <w:rFonts w:ascii="Times New Roman" w:eastAsia="Times New Roman" w:hAnsi="Times New Roman" w:cs="Times New Roman"/>
          <w:sz w:val="24"/>
          <w:szCs w:val="24"/>
        </w:rPr>
        <w:t>realizarea</w:t>
      </w:r>
      <w:proofErr w:type="gramEnd"/>
      <w:r w:rsidRPr="00B90AB7">
        <w:rPr>
          <w:rFonts w:ascii="Times New Roman" w:eastAsia="Times New Roman" w:hAnsi="Times New Roman" w:cs="Times New Roman"/>
          <w:sz w:val="24"/>
          <w:szCs w:val="24"/>
        </w:rPr>
        <w:t xml:space="preserve"> şi dezvoltarea sistemelor de baze de date pentru aplicaţii în domeniul GIS, şi utilizarea acestora folosind tehnologiile din cadrul Centrului Naţional;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k) </w:t>
      </w:r>
      <w:proofErr w:type="gramStart"/>
      <w:r w:rsidRPr="00B90AB7">
        <w:rPr>
          <w:rFonts w:ascii="Times New Roman" w:eastAsia="Times New Roman" w:hAnsi="Times New Roman" w:cs="Times New Roman"/>
          <w:sz w:val="24"/>
          <w:szCs w:val="24"/>
        </w:rPr>
        <w:t>dezvoltarea</w:t>
      </w:r>
      <w:proofErr w:type="gramEnd"/>
      <w:r w:rsidRPr="00B90AB7">
        <w:rPr>
          <w:rFonts w:ascii="Times New Roman" w:eastAsia="Times New Roman" w:hAnsi="Times New Roman" w:cs="Times New Roman"/>
          <w:sz w:val="24"/>
          <w:szCs w:val="24"/>
        </w:rPr>
        <w:t xml:space="preserve"> programelor şi interfeţelor utilizator pentru automatizarea proceselor tehnologice de lucru din cadrul Centrului Naţional sau la solicitarea Agenţiei şi a oficiilor teritoriale;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l) </w:t>
      </w:r>
      <w:proofErr w:type="gramStart"/>
      <w:r w:rsidRPr="00B90AB7">
        <w:rPr>
          <w:rFonts w:ascii="Times New Roman" w:eastAsia="Times New Roman" w:hAnsi="Times New Roman" w:cs="Times New Roman"/>
          <w:sz w:val="24"/>
          <w:szCs w:val="24"/>
        </w:rPr>
        <w:t>asigurarea</w:t>
      </w:r>
      <w:proofErr w:type="gramEnd"/>
      <w:r w:rsidRPr="00B90AB7">
        <w:rPr>
          <w:rFonts w:ascii="Times New Roman" w:eastAsia="Times New Roman" w:hAnsi="Times New Roman" w:cs="Times New Roman"/>
          <w:sz w:val="24"/>
          <w:szCs w:val="24"/>
        </w:rPr>
        <w:t xml:space="preserve"> suportului tehnic pentru actualizarea şi administrarea registrului electronic naţional al nomenclaturilor stradale;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m) </w:t>
      </w:r>
      <w:proofErr w:type="gramStart"/>
      <w:r w:rsidRPr="00B90AB7">
        <w:rPr>
          <w:rFonts w:ascii="Times New Roman" w:eastAsia="Times New Roman" w:hAnsi="Times New Roman" w:cs="Times New Roman"/>
          <w:sz w:val="24"/>
          <w:szCs w:val="24"/>
        </w:rPr>
        <w:t>participarea</w:t>
      </w:r>
      <w:proofErr w:type="gramEnd"/>
      <w:r w:rsidRPr="00B90AB7">
        <w:rPr>
          <w:rFonts w:ascii="Times New Roman" w:eastAsia="Times New Roman" w:hAnsi="Times New Roman" w:cs="Times New Roman"/>
          <w:sz w:val="24"/>
          <w:szCs w:val="24"/>
        </w:rPr>
        <w:t xml:space="preserve"> la definirea şi implementarea structurilor şi modelelor de date cu caracter cartografic, conform standardelor specifice;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n) </w:t>
      </w:r>
      <w:proofErr w:type="gramStart"/>
      <w:r w:rsidRPr="00B90AB7">
        <w:rPr>
          <w:rFonts w:ascii="Times New Roman" w:eastAsia="Times New Roman" w:hAnsi="Times New Roman" w:cs="Times New Roman"/>
          <w:sz w:val="24"/>
          <w:szCs w:val="24"/>
        </w:rPr>
        <w:t>executarea</w:t>
      </w:r>
      <w:proofErr w:type="gramEnd"/>
      <w:r w:rsidRPr="00B90AB7">
        <w:rPr>
          <w:rFonts w:ascii="Times New Roman" w:eastAsia="Times New Roman" w:hAnsi="Times New Roman" w:cs="Times New Roman"/>
          <w:sz w:val="24"/>
          <w:szCs w:val="24"/>
        </w:rPr>
        <w:t xml:space="preserve"> lucrărilor de obţinere a bazelor de date GIS pentru activităţi proprii ale Centrului Naţional.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4. BIROUL SUPORT IMPLEMENTARE ÎNREGISTRARE SISTEMATICĂ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Art. 18. - Biroul Suport Implementare Înregistrare Sistematică </w:t>
      </w:r>
      <w:proofErr w:type="gramStart"/>
      <w:r w:rsidRPr="00B90AB7">
        <w:rPr>
          <w:rFonts w:ascii="Times New Roman" w:eastAsia="Times New Roman" w:hAnsi="Times New Roman" w:cs="Times New Roman"/>
          <w:sz w:val="24"/>
          <w:szCs w:val="24"/>
        </w:rPr>
        <w:t>este</w:t>
      </w:r>
      <w:proofErr w:type="gramEnd"/>
      <w:r w:rsidRPr="00B90AB7">
        <w:rPr>
          <w:rFonts w:ascii="Times New Roman" w:eastAsia="Times New Roman" w:hAnsi="Times New Roman" w:cs="Times New Roman"/>
          <w:sz w:val="24"/>
          <w:szCs w:val="24"/>
        </w:rPr>
        <w:t xml:space="preserve"> subordonat directorului adjunct al Centrului Naţional şi este condus de un şef de birou numit prin decizie a directorului, în urma ocupării prin concurs a postului, în condiţiile legii.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Art. 19. - Biroul Suport Implementare Înregistrare Sistematică </w:t>
      </w:r>
      <w:proofErr w:type="gramStart"/>
      <w:r w:rsidRPr="00B90AB7">
        <w:rPr>
          <w:rFonts w:ascii="Times New Roman" w:eastAsia="Times New Roman" w:hAnsi="Times New Roman" w:cs="Times New Roman"/>
          <w:sz w:val="24"/>
          <w:szCs w:val="24"/>
        </w:rPr>
        <w:t>are</w:t>
      </w:r>
      <w:proofErr w:type="gramEnd"/>
      <w:r w:rsidRPr="00B90AB7">
        <w:rPr>
          <w:rFonts w:ascii="Times New Roman" w:eastAsia="Times New Roman" w:hAnsi="Times New Roman" w:cs="Times New Roman"/>
          <w:sz w:val="24"/>
          <w:szCs w:val="24"/>
        </w:rPr>
        <w:t xml:space="preserve"> următoarele atribuţii: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a) </w:t>
      </w:r>
      <w:proofErr w:type="gramStart"/>
      <w:r w:rsidRPr="00B90AB7">
        <w:rPr>
          <w:rFonts w:ascii="Times New Roman" w:eastAsia="Times New Roman" w:hAnsi="Times New Roman" w:cs="Times New Roman"/>
          <w:sz w:val="24"/>
          <w:szCs w:val="24"/>
        </w:rPr>
        <w:t>realizează</w:t>
      </w:r>
      <w:proofErr w:type="gramEnd"/>
      <w:r w:rsidRPr="00B90AB7">
        <w:rPr>
          <w:rFonts w:ascii="Times New Roman" w:eastAsia="Times New Roman" w:hAnsi="Times New Roman" w:cs="Times New Roman"/>
          <w:sz w:val="24"/>
          <w:szCs w:val="24"/>
        </w:rPr>
        <w:t xml:space="preserve"> activităţile prevăzute, pentru Centrul Naţional, în programul naţional de cadastru şi carte funciară, conform planului de acţiuni anual aprobat;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b) </w:t>
      </w:r>
      <w:proofErr w:type="gramStart"/>
      <w:r w:rsidRPr="00B90AB7">
        <w:rPr>
          <w:rFonts w:ascii="Times New Roman" w:eastAsia="Times New Roman" w:hAnsi="Times New Roman" w:cs="Times New Roman"/>
          <w:sz w:val="24"/>
          <w:szCs w:val="24"/>
        </w:rPr>
        <w:t>elaborează</w:t>
      </w:r>
      <w:proofErr w:type="gramEnd"/>
      <w:r w:rsidRPr="00B90AB7">
        <w:rPr>
          <w:rFonts w:ascii="Times New Roman" w:eastAsia="Times New Roman" w:hAnsi="Times New Roman" w:cs="Times New Roman"/>
          <w:sz w:val="24"/>
          <w:szCs w:val="24"/>
        </w:rPr>
        <w:t xml:space="preserve"> şi transmite datele existente în bazele de date geodezice şi cartografice, solicitate de Agenţiei pentru pregătirea, planificarea şi desfăşurarea lucrărilor de cadastru sistematic;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c) </w:t>
      </w:r>
      <w:proofErr w:type="gramStart"/>
      <w:r w:rsidRPr="00B90AB7">
        <w:rPr>
          <w:rFonts w:ascii="Times New Roman" w:eastAsia="Times New Roman" w:hAnsi="Times New Roman" w:cs="Times New Roman"/>
          <w:sz w:val="24"/>
          <w:szCs w:val="24"/>
        </w:rPr>
        <w:t>participă</w:t>
      </w:r>
      <w:proofErr w:type="gramEnd"/>
      <w:r w:rsidRPr="00B90AB7">
        <w:rPr>
          <w:rFonts w:ascii="Times New Roman" w:eastAsia="Times New Roman" w:hAnsi="Times New Roman" w:cs="Times New Roman"/>
          <w:sz w:val="24"/>
          <w:szCs w:val="24"/>
        </w:rPr>
        <w:t xml:space="preserve"> la editarea suportului analogic şi digital pentru realizarea campaniei de informare şi conştientizare publică a cetăţenilor;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d) </w:t>
      </w:r>
      <w:proofErr w:type="gramStart"/>
      <w:r w:rsidRPr="00B90AB7">
        <w:rPr>
          <w:rFonts w:ascii="Times New Roman" w:eastAsia="Times New Roman" w:hAnsi="Times New Roman" w:cs="Times New Roman"/>
          <w:sz w:val="24"/>
          <w:szCs w:val="24"/>
        </w:rPr>
        <w:t>planifică</w:t>
      </w:r>
      <w:proofErr w:type="gramEnd"/>
      <w:r w:rsidRPr="00B90AB7">
        <w:rPr>
          <w:rFonts w:ascii="Times New Roman" w:eastAsia="Times New Roman" w:hAnsi="Times New Roman" w:cs="Times New Roman"/>
          <w:sz w:val="24"/>
          <w:szCs w:val="24"/>
        </w:rPr>
        <w:t xml:space="preserve"> şi realizează lucrările geodezice şi topografice solicitate de Agenţie pentru asigurarea reţelelor de sprijin, îndesire şi ridicare necesare implementării programului naţional;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e) </w:t>
      </w:r>
      <w:proofErr w:type="gramStart"/>
      <w:r w:rsidRPr="00B90AB7">
        <w:rPr>
          <w:rFonts w:ascii="Times New Roman" w:eastAsia="Times New Roman" w:hAnsi="Times New Roman" w:cs="Times New Roman"/>
          <w:sz w:val="24"/>
          <w:szCs w:val="24"/>
        </w:rPr>
        <w:t>colaborează</w:t>
      </w:r>
      <w:proofErr w:type="gramEnd"/>
      <w:r w:rsidRPr="00B90AB7">
        <w:rPr>
          <w:rFonts w:ascii="Times New Roman" w:eastAsia="Times New Roman" w:hAnsi="Times New Roman" w:cs="Times New Roman"/>
          <w:sz w:val="24"/>
          <w:szCs w:val="24"/>
        </w:rPr>
        <w:t xml:space="preserve"> cu oficiile teritoriale la verificarea măsurătorilor, a modului de prelucrare a datelor şi modului de întocmire a documentelor tehnice cadastrale, in cadrul programului naţional.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5. SERVICIUL ECONOMIC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lastRenderedPageBreak/>
        <w:t xml:space="preserve">   Art. 20. - Serviciul Economic </w:t>
      </w:r>
      <w:proofErr w:type="gramStart"/>
      <w:r w:rsidRPr="00B90AB7">
        <w:rPr>
          <w:rFonts w:ascii="Times New Roman" w:eastAsia="Times New Roman" w:hAnsi="Times New Roman" w:cs="Times New Roman"/>
          <w:sz w:val="24"/>
          <w:szCs w:val="24"/>
        </w:rPr>
        <w:t>este</w:t>
      </w:r>
      <w:proofErr w:type="gramEnd"/>
      <w:r w:rsidRPr="00B90AB7">
        <w:rPr>
          <w:rFonts w:ascii="Times New Roman" w:eastAsia="Times New Roman" w:hAnsi="Times New Roman" w:cs="Times New Roman"/>
          <w:sz w:val="24"/>
          <w:szCs w:val="24"/>
        </w:rPr>
        <w:t xml:space="preserve"> subordonat directorului Centrului Naţional şi este condus de un şef serviciu numit prin decizie a directorului, în urma ocupării prin concurs a postului, în condiţiile legii.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Art. 21. - (1) Serviciul Economic are următoarele atribuţii: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a) </w:t>
      </w:r>
      <w:proofErr w:type="gramStart"/>
      <w:r w:rsidRPr="00B90AB7">
        <w:rPr>
          <w:rFonts w:ascii="Times New Roman" w:eastAsia="Times New Roman" w:hAnsi="Times New Roman" w:cs="Times New Roman"/>
          <w:sz w:val="24"/>
          <w:szCs w:val="24"/>
        </w:rPr>
        <w:t>organizează</w:t>
      </w:r>
      <w:proofErr w:type="gramEnd"/>
      <w:r w:rsidRPr="00B90AB7">
        <w:rPr>
          <w:rFonts w:ascii="Times New Roman" w:eastAsia="Times New Roman" w:hAnsi="Times New Roman" w:cs="Times New Roman"/>
          <w:sz w:val="24"/>
          <w:szCs w:val="24"/>
        </w:rPr>
        <w:t xml:space="preserve"> procedurile de achiziţii publice conform legislaţiei în vigoare;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b) </w:t>
      </w:r>
      <w:proofErr w:type="gramStart"/>
      <w:r w:rsidRPr="00B90AB7">
        <w:rPr>
          <w:rFonts w:ascii="Times New Roman" w:eastAsia="Times New Roman" w:hAnsi="Times New Roman" w:cs="Times New Roman"/>
          <w:sz w:val="24"/>
          <w:szCs w:val="24"/>
        </w:rPr>
        <w:t>răspunde</w:t>
      </w:r>
      <w:proofErr w:type="gramEnd"/>
      <w:r w:rsidRPr="00B90AB7">
        <w:rPr>
          <w:rFonts w:ascii="Times New Roman" w:eastAsia="Times New Roman" w:hAnsi="Times New Roman" w:cs="Times New Roman"/>
          <w:sz w:val="24"/>
          <w:szCs w:val="24"/>
        </w:rPr>
        <w:t xml:space="preserve"> de activitatea cu caracter administrativ a instituţiei pe care o coordonează şi o monitorizează permanent;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c) </w:t>
      </w:r>
      <w:proofErr w:type="gramStart"/>
      <w:r w:rsidRPr="00B90AB7">
        <w:rPr>
          <w:rFonts w:ascii="Times New Roman" w:eastAsia="Times New Roman" w:hAnsi="Times New Roman" w:cs="Times New Roman"/>
          <w:sz w:val="24"/>
          <w:szCs w:val="24"/>
        </w:rPr>
        <w:t>asigură</w:t>
      </w:r>
      <w:proofErr w:type="gramEnd"/>
      <w:r w:rsidRPr="00B90AB7">
        <w:rPr>
          <w:rFonts w:ascii="Times New Roman" w:eastAsia="Times New Roman" w:hAnsi="Times New Roman" w:cs="Times New Roman"/>
          <w:sz w:val="24"/>
          <w:szCs w:val="24"/>
        </w:rPr>
        <w:t xml:space="preserve"> exercitarea de către Centrul Naţional a atribuţiilor ce decurg din calitatea sa de ordonator terţiar de credite;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d) </w:t>
      </w:r>
      <w:proofErr w:type="gramStart"/>
      <w:r w:rsidRPr="00B90AB7">
        <w:rPr>
          <w:rFonts w:ascii="Times New Roman" w:eastAsia="Times New Roman" w:hAnsi="Times New Roman" w:cs="Times New Roman"/>
          <w:sz w:val="24"/>
          <w:szCs w:val="24"/>
        </w:rPr>
        <w:t>fundamentează</w:t>
      </w:r>
      <w:proofErr w:type="gramEnd"/>
      <w:r w:rsidRPr="00B90AB7">
        <w:rPr>
          <w:rFonts w:ascii="Times New Roman" w:eastAsia="Times New Roman" w:hAnsi="Times New Roman" w:cs="Times New Roman"/>
          <w:sz w:val="24"/>
          <w:szCs w:val="24"/>
        </w:rPr>
        <w:t xml:space="preserve"> şi întocmeşte proiectul de buget anual al Centrului Naţional pe baza notelor de fundamentare transmise de serviciile funcţionale;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e) </w:t>
      </w:r>
      <w:proofErr w:type="gramStart"/>
      <w:r w:rsidRPr="00B90AB7">
        <w:rPr>
          <w:rFonts w:ascii="Times New Roman" w:eastAsia="Times New Roman" w:hAnsi="Times New Roman" w:cs="Times New Roman"/>
          <w:sz w:val="24"/>
          <w:szCs w:val="24"/>
        </w:rPr>
        <w:t>asigură</w:t>
      </w:r>
      <w:proofErr w:type="gramEnd"/>
      <w:r w:rsidRPr="00B90AB7">
        <w:rPr>
          <w:rFonts w:ascii="Times New Roman" w:eastAsia="Times New Roman" w:hAnsi="Times New Roman" w:cs="Times New Roman"/>
          <w:sz w:val="24"/>
          <w:szCs w:val="24"/>
        </w:rPr>
        <w:t xml:space="preserve"> şi răspunde de organizarea contabilităţii proprii şi ţine evidenţa tuturor operaţiunilor patrimoniale în conformitate cu prevederile legale; întocmeşte dările de seamă contabile trimestriale şi anuale, precum şi contul de execuţie bugetară pentru activitatea proprie;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f) </w:t>
      </w:r>
      <w:proofErr w:type="gramStart"/>
      <w:r w:rsidRPr="00B90AB7">
        <w:rPr>
          <w:rFonts w:ascii="Times New Roman" w:eastAsia="Times New Roman" w:hAnsi="Times New Roman" w:cs="Times New Roman"/>
          <w:sz w:val="24"/>
          <w:szCs w:val="24"/>
        </w:rPr>
        <w:t>asigurarea</w:t>
      </w:r>
      <w:proofErr w:type="gramEnd"/>
      <w:r w:rsidRPr="00B90AB7">
        <w:rPr>
          <w:rFonts w:ascii="Times New Roman" w:eastAsia="Times New Roman" w:hAnsi="Times New Roman" w:cs="Times New Roman"/>
          <w:sz w:val="24"/>
          <w:szCs w:val="24"/>
        </w:rPr>
        <w:t xml:space="preserve"> aplicării prevederilor Ordinului Ministrului Finanţelor Publice nr. 1792/2002 pentru aprobarea Normelor metodologice privind angajarea, lichidarea, ordonanţarea şi plata cheltuielilor instituţiilor publice precum şi organizarea evidenţei şi raportarea angajamentelor bugetare şi legale;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g) </w:t>
      </w:r>
      <w:proofErr w:type="gramStart"/>
      <w:r w:rsidRPr="00B90AB7">
        <w:rPr>
          <w:rFonts w:ascii="Times New Roman" w:eastAsia="Times New Roman" w:hAnsi="Times New Roman" w:cs="Times New Roman"/>
          <w:sz w:val="24"/>
          <w:szCs w:val="24"/>
        </w:rPr>
        <w:t>asigură</w:t>
      </w:r>
      <w:proofErr w:type="gramEnd"/>
      <w:r w:rsidRPr="00B90AB7">
        <w:rPr>
          <w:rFonts w:ascii="Times New Roman" w:eastAsia="Times New Roman" w:hAnsi="Times New Roman" w:cs="Times New Roman"/>
          <w:sz w:val="24"/>
          <w:szCs w:val="24"/>
        </w:rPr>
        <w:t xml:space="preserve"> utilizarea fondurilor cuprinse în bugetul aprobat, efectuează plăţi în numerar şi prin conturile deschise la Trezorerie, în conformitate cu prevederile legale şi ţine evidenţa lor;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h) </w:t>
      </w:r>
      <w:proofErr w:type="gramStart"/>
      <w:r w:rsidRPr="00B90AB7">
        <w:rPr>
          <w:rFonts w:ascii="Times New Roman" w:eastAsia="Times New Roman" w:hAnsi="Times New Roman" w:cs="Times New Roman"/>
          <w:sz w:val="24"/>
          <w:szCs w:val="24"/>
        </w:rPr>
        <w:t>organizează</w:t>
      </w:r>
      <w:proofErr w:type="gramEnd"/>
      <w:r w:rsidRPr="00B90AB7">
        <w:rPr>
          <w:rFonts w:ascii="Times New Roman" w:eastAsia="Times New Roman" w:hAnsi="Times New Roman" w:cs="Times New Roman"/>
          <w:sz w:val="24"/>
          <w:szCs w:val="24"/>
        </w:rPr>
        <w:t xml:space="preserve"> şi răspunde de gestionarea patrimoniului Centrului Naţional şi ia măsuri pentru asigurarea integrităţii acestuia;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i) </w:t>
      </w:r>
      <w:proofErr w:type="gramStart"/>
      <w:r w:rsidRPr="00B90AB7">
        <w:rPr>
          <w:rFonts w:ascii="Times New Roman" w:eastAsia="Times New Roman" w:hAnsi="Times New Roman" w:cs="Times New Roman"/>
          <w:sz w:val="24"/>
          <w:szCs w:val="24"/>
        </w:rPr>
        <w:t>organizează</w:t>
      </w:r>
      <w:proofErr w:type="gramEnd"/>
      <w:r w:rsidRPr="00B90AB7">
        <w:rPr>
          <w:rFonts w:ascii="Times New Roman" w:eastAsia="Times New Roman" w:hAnsi="Times New Roman" w:cs="Times New Roman"/>
          <w:sz w:val="24"/>
          <w:szCs w:val="24"/>
        </w:rPr>
        <w:t xml:space="preserve"> din dispoziţia directorului inventarierea patrimoniului, valorificarea rezultatelor acestei acţiuni potrivit reglementărilor legale în vigoare;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j) </w:t>
      </w:r>
      <w:proofErr w:type="gramStart"/>
      <w:r w:rsidRPr="00B90AB7">
        <w:rPr>
          <w:rFonts w:ascii="Times New Roman" w:eastAsia="Times New Roman" w:hAnsi="Times New Roman" w:cs="Times New Roman"/>
          <w:sz w:val="24"/>
          <w:szCs w:val="24"/>
        </w:rPr>
        <w:t>propune</w:t>
      </w:r>
      <w:proofErr w:type="gramEnd"/>
      <w:r w:rsidRPr="00B90AB7">
        <w:rPr>
          <w:rFonts w:ascii="Times New Roman" w:eastAsia="Times New Roman" w:hAnsi="Times New Roman" w:cs="Times New Roman"/>
          <w:sz w:val="24"/>
          <w:szCs w:val="24"/>
        </w:rPr>
        <w:t xml:space="preserve"> conducerii instituţiei măsurile ce trebuie luate cu privire la circulaţia şi transferul bunurilor din patrimoniul instituţiei;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k) </w:t>
      </w:r>
      <w:proofErr w:type="gramStart"/>
      <w:r w:rsidRPr="00B90AB7">
        <w:rPr>
          <w:rFonts w:ascii="Times New Roman" w:eastAsia="Times New Roman" w:hAnsi="Times New Roman" w:cs="Times New Roman"/>
          <w:sz w:val="24"/>
          <w:szCs w:val="24"/>
        </w:rPr>
        <w:t>asigură</w:t>
      </w:r>
      <w:proofErr w:type="gramEnd"/>
      <w:r w:rsidRPr="00B90AB7">
        <w:rPr>
          <w:rFonts w:ascii="Times New Roman" w:eastAsia="Times New Roman" w:hAnsi="Times New Roman" w:cs="Times New Roman"/>
          <w:sz w:val="24"/>
          <w:szCs w:val="24"/>
        </w:rPr>
        <w:t xml:space="preserve"> utilizarea judicioasă a fondurilor şi creditelor bugetare aprobate;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l) </w:t>
      </w:r>
      <w:proofErr w:type="gramStart"/>
      <w:r w:rsidRPr="00B90AB7">
        <w:rPr>
          <w:rFonts w:ascii="Times New Roman" w:eastAsia="Times New Roman" w:hAnsi="Times New Roman" w:cs="Times New Roman"/>
          <w:sz w:val="24"/>
          <w:szCs w:val="24"/>
        </w:rPr>
        <w:t>asigură</w:t>
      </w:r>
      <w:proofErr w:type="gramEnd"/>
      <w:r w:rsidRPr="00B90AB7">
        <w:rPr>
          <w:rFonts w:ascii="Times New Roman" w:eastAsia="Times New Roman" w:hAnsi="Times New Roman" w:cs="Times New Roman"/>
          <w:sz w:val="24"/>
          <w:szCs w:val="24"/>
        </w:rPr>
        <w:t xml:space="preserve"> controlul financiar preventiv propriu şi exercitarea controlului de gestiune, prevăzut de actele normative în vigoare, asupra existenţei documentelor care stau la baza operaţiunilor financiar-contabile, a legalităţii plăţilor şi încasărilor şi a celorlalte operaţiuni ce aduc modificări patrimoniului instituţiei;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m) </w:t>
      </w:r>
      <w:proofErr w:type="gramStart"/>
      <w:r w:rsidRPr="00B90AB7">
        <w:rPr>
          <w:rFonts w:ascii="Times New Roman" w:eastAsia="Times New Roman" w:hAnsi="Times New Roman" w:cs="Times New Roman"/>
          <w:sz w:val="24"/>
          <w:szCs w:val="24"/>
        </w:rPr>
        <w:t>elaborează</w:t>
      </w:r>
      <w:proofErr w:type="gramEnd"/>
      <w:r w:rsidRPr="00B90AB7">
        <w:rPr>
          <w:rFonts w:ascii="Times New Roman" w:eastAsia="Times New Roman" w:hAnsi="Times New Roman" w:cs="Times New Roman"/>
          <w:sz w:val="24"/>
          <w:szCs w:val="24"/>
        </w:rPr>
        <w:t xml:space="preserve"> propuneri pentru programul de investiţii şi reparaţii capitale a mijloacelor fixe, în conformitate cu legislaţia în vigoare, stabilind măsuri de executare a acestora;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n) </w:t>
      </w:r>
      <w:proofErr w:type="gramStart"/>
      <w:r w:rsidRPr="00B90AB7">
        <w:rPr>
          <w:rFonts w:ascii="Times New Roman" w:eastAsia="Times New Roman" w:hAnsi="Times New Roman" w:cs="Times New Roman"/>
          <w:sz w:val="24"/>
          <w:szCs w:val="24"/>
        </w:rPr>
        <w:t>realizează</w:t>
      </w:r>
      <w:proofErr w:type="gramEnd"/>
      <w:r w:rsidRPr="00B90AB7">
        <w:rPr>
          <w:rFonts w:ascii="Times New Roman" w:eastAsia="Times New Roman" w:hAnsi="Times New Roman" w:cs="Times New Roman"/>
          <w:sz w:val="24"/>
          <w:szCs w:val="24"/>
        </w:rPr>
        <w:t xml:space="preserve"> activitatea de aplicare a normelor privind securitatea şi sănătatea în muncă şi a celor de prevenire şi stingere a incendiilor;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o) organizarea şi efectuarea calculaţiilor privind drepturile salariale ale personalului, precum şi a oricăror drepturi, cu operarea tuturor reţinerilor datorate de salariaţii Centrului Naţional, urmărind respectarea prevederilor legale în vigoare;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p) </w:t>
      </w:r>
      <w:proofErr w:type="gramStart"/>
      <w:r w:rsidRPr="00B90AB7">
        <w:rPr>
          <w:rFonts w:ascii="Times New Roman" w:eastAsia="Times New Roman" w:hAnsi="Times New Roman" w:cs="Times New Roman"/>
          <w:sz w:val="24"/>
          <w:szCs w:val="24"/>
        </w:rPr>
        <w:t>asigurarea</w:t>
      </w:r>
      <w:proofErr w:type="gramEnd"/>
      <w:r w:rsidRPr="00B90AB7">
        <w:rPr>
          <w:rFonts w:ascii="Times New Roman" w:eastAsia="Times New Roman" w:hAnsi="Times New Roman" w:cs="Times New Roman"/>
          <w:sz w:val="24"/>
          <w:szCs w:val="24"/>
        </w:rPr>
        <w:t xml:space="preserve"> utilizării eficiente a mijloacelor de transport din dotarea parcului auto propriu şi instruirea şi verificarea periodică a conducătorilor auto.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(2) Biroul Marketing şi Achiziţii Publice din cadrul Serviciului Economic este subordonat şefului serviciului economic, este condus de un şef birou, numit prin decizie a directorului şi îndeplineşte următoarele atribuţii: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a) </w:t>
      </w:r>
      <w:proofErr w:type="gramStart"/>
      <w:r w:rsidRPr="00B90AB7">
        <w:rPr>
          <w:rFonts w:ascii="Times New Roman" w:eastAsia="Times New Roman" w:hAnsi="Times New Roman" w:cs="Times New Roman"/>
          <w:sz w:val="24"/>
          <w:szCs w:val="24"/>
        </w:rPr>
        <w:t>organizează</w:t>
      </w:r>
      <w:proofErr w:type="gramEnd"/>
      <w:r w:rsidRPr="00B90AB7">
        <w:rPr>
          <w:rFonts w:ascii="Times New Roman" w:eastAsia="Times New Roman" w:hAnsi="Times New Roman" w:cs="Times New Roman"/>
          <w:sz w:val="24"/>
          <w:szCs w:val="24"/>
        </w:rPr>
        <w:t xml:space="preserve"> procedurile de achiziţii publice conform legislaţiei în vigoare: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 </w:t>
      </w:r>
      <w:proofErr w:type="gramStart"/>
      <w:r w:rsidRPr="00B90AB7">
        <w:rPr>
          <w:rFonts w:ascii="Times New Roman" w:eastAsia="Times New Roman" w:hAnsi="Times New Roman" w:cs="Times New Roman"/>
          <w:sz w:val="24"/>
          <w:szCs w:val="24"/>
        </w:rPr>
        <w:t>avizează</w:t>
      </w:r>
      <w:proofErr w:type="gramEnd"/>
      <w:r w:rsidRPr="00B90AB7">
        <w:rPr>
          <w:rFonts w:ascii="Times New Roman" w:eastAsia="Times New Roman" w:hAnsi="Times New Roman" w:cs="Times New Roman"/>
          <w:sz w:val="24"/>
          <w:szCs w:val="24"/>
        </w:rPr>
        <w:t xml:space="preserve"> referatele de necesitate;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 </w:t>
      </w:r>
      <w:proofErr w:type="gramStart"/>
      <w:r w:rsidRPr="00B90AB7">
        <w:rPr>
          <w:rFonts w:ascii="Times New Roman" w:eastAsia="Times New Roman" w:hAnsi="Times New Roman" w:cs="Times New Roman"/>
          <w:sz w:val="24"/>
          <w:szCs w:val="24"/>
        </w:rPr>
        <w:t>participă</w:t>
      </w:r>
      <w:proofErr w:type="gramEnd"/>
      <w:r w:rsidRPr="00B90AB7">
        <w:rPr>
          <w:rFonts w:ascii="Times New Roman" w:eastAsia="Times New Roman" w:hAnsi="Times New Roman" w:cs="Times New Roman"/>
          <w:sz w:val="24"/>
          <w:szCs w:val="24"/>
        </w:rPr>
        <w:t xml:space="preserve"> la întocmirea caietelor de sarcini sau solicită compartimentelor de specialitate întocmirea acestora;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 </w:t>
      </w:r>
      <w:proofErr w:type="gramStart"/>
      <w:r w:rsidRPr="00B90AB7">
        <w:rPr>
          <w:rFonts w:ascii="Times New Roman" w:eastAsia="Times New Roman" w:hAnsi="Times New Roman" w:cs="Times New Roman"/>
          <w:sz w:val="24"/>
          <w:szCs w:val="24"/>
        </w:rPr>
        <w:t>întocmeşte</w:t>
      </w:r>
      <w:proofErr w:type="gramEnd"/>
      <w:r w:rsidRPr="00B90AB7">
        <w:rPr>
          <w:rFonts w:ascii="Times New Roman" w:eastAsia="Times New Roman" w:hAnsi="Times New Roman" w:cs="Times New Roman"/>
          <w:sz w:val="24"/>
          <w:szCs w:val="24"/>
        </w:rPr>
        <w:t xml:space="preserve"> contractele de achiziţie în colaborare cu consilierul juridic;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 </w:t>
      </w:r>
      <w:proofErr w:type="gramStart"/>
      <w:r w:rsidRPr="00B90AB7">
        <w:rPr>
          <w:rFonts w:ascii="Times New Roman" w:eastAsia="Times New Roman" w:hAnsi="Times New Roman" w:cs="Times New Roman"/>
          <w:sz w:val="24"/>
          <w:szCs w:val="24"/>
        </w:rPr>
        <w:t>întocmeşte</w:t>
      </w:r>
      <w:proofErr w:type="gramEnd"/>
      <w:r w:rsidRPr="00B90AB7">
        <w:rPr>
          <w:rFonts w:ascii="Times New Roman" w:eastAsia="Times New Roman" w:hAnsi="Times New Roman" w:cs="Times New Roman"/>
          <w:sz w:val="24"/>
          <w:szCs w:val="24"/>
        </w:rPr>
        <w:t xml:space="preserve"> documentaţiile de atribuire;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lastRenderedPageBreak/>
        <w:t xml:space="preserve">   b) </w:t>
      </w:r>
      <w:proofErr w:type="gramStart"/>
      <w:r w:rsidRPr="00B90AB7">
        <w:rPr>
          <w:rFonts w:ascii="Times New Roman" w:eastAsia="Times New Roman" w:hAnsi="Times New Roman" w:cs="Times New Roman"/>
          <w:sz w:val="24"/>
          <w:szCs w:val="24"/>
        </w:rPr>
        <w:t>participă</w:t>
      </w:r>
      <w:proofErr w:type="gramEnd"/>
      <w:r w:rsidRPr="00B90AB7">
        <w:rPr>
          <w:rFonts w:ascii="Times New Roman" w:eastAsia="Times New Roman" w:hAnsi="Times New Roman" w:cs="Times New Roman"/>
          <w:sz w:val="24"/>
          <w:szCs w:val="24"/>
        </w:rPr>
        <w:t xml:space="preserve"> la încheierea contractelor de achiziţie împreună cu consilierul juridic; asigură întocmirea şi modificarea programului de achiziţii, în baza solicitărilor compartimentelor de specialitate corelat cu bugetul aprobat şi prevederile legale în vigoare;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c) </w:t>
      </w:r>
      <w:proofErr w:type="gramStart"/>
      <w:r w:rsidRPr="00B90AB7">
        <w:rPr>
          <w:rFonts w:ascii="Times New Roman" w:eastAsia="Times New Roman" w:hAnsi="Times New Roman" w:cs="Times New Roman"/>
          <w:sz w:val="24"/>
          <w:szCs w:val="24"/>
        </w:rPr>
        <w:t>răspunde</w:t>
      </w:r>
      <w:proofErr w:type="gramEnd"/>
      <w:r w:rsidRPr="00B90AB7">
        <w:rPr>
          <w:rFonts w:ascii="Times New Roman" w:eastAsia="Times New Roman" w:hAnsi="Times New Roman" w:cs="Times New Roman"/>
          <w:sz w:val="24"/>
          <w:szCs w:val="24"/>
        </w:rPr>
        <w:t xml:space="preserve"> de arhivarea actelor şi documentelor;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d) </w:t>
      </w:r>
      <w:proofErr w:type="gramStart"/>
      <w:r w:rsidRPr="00B90AB7">
        <w:rPr>
          <w:rFonts w:ascii="Times New Roman" w:eastAsia="Times New Roman" w:hAnsi="Times New Roman" w:cs="Times New Roman"/>
          <w:sz w:val="24"/>
          <w:szCs w:val="24"/>
        </w:rPr>
        <w:t>utilizează</w:t>
      </w:r>
      <w:proofErr w:type="gramEnd"/>
      <w:r w:rsidRPr="00B90AB7">
        <w:rPr>
          <w:rFonts w:ascii="Times New Roman" w:eastAsia="Times New Roman" w:hAnsi="Times New Roman" w:cs="Times New Roman"/>
          <w:sz w:val="24"/>
          <w:szCs w:val="24"/>
        </w:rPr>
        <w:t xml:space="preserve"> Sistemul Electronic al Achiziţiilor Publice pentru organizarea procedurilor de achiziţii şi pentru achiziţiile electronice prin cumpărare directă;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e) </w:t>
      </w:r>
      <w:proofErr w:type="gramStart"/>
      <w:r w:rsidRPr="00B90AB7">
        <w:rPr>
          <w:rFonts w:ascii="Times New Roman" w:eastAsia="Times New Roman" w:hAnsi="Times New Roman" w:cs="Times New Roman"/>
          <w:sz w:val="24"/>
          <w:szCs w:val="24"/>
        </w:rPr>
        <w:t>asigură</w:t>
      </w:r>
      <w:proofErr w:type="gramEnd"/>
      <w:r w:rsidRPr="00B90AB7">
        <w:rPr>
          <w:rFonts w:ascii="Times New Roman" w:eastAsia="Times New Roman" w:hAnsi="Times New Roman" w:cs="Times New Roman"/>
          <w:sz w:val="24"/>
          <w:szCs w:val="24"/>
        </w:rPr>
        <w:t xml:space="preserve"> păstrarea şi arhivarea documentelor aferente activităţii Centrului Naţional, în conformitate cu legislaţia în vigoare;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f) </w:t>
      </w:r>
      <w:proofErr w:type="gramStart"/>
      <w:r w:rsidRPr="00B90AB7">
        <w:rPr>
          <w:rFonts w:ascii="Times New Roman" w:eastAsia="Times New Roman" w:hAnsi="Times New Roman" w:cs="Times New Roman"/>
          <w:sz w:val="24"/>
          <w:szCs w:val="24"/>
        </w:rPr>
        <w:t>întocmeşte</w:t>
      </w:r>
      <w:proofErr w:type="gramEnd"/>
      <w:r w:rsidRPr="00B90AB7">
        <w:rPr>
          <w:rFonts w:ascii="Times New Roman" w:eastAsia="Times New Roman" w:hAnsi="Times New Roman" w:cs="Times New Roman"/>
          <w:sz w:val="24"/>
          <w:szCs w:val="24"/>
        </w:rPr>
        <w:t xml:space="preserve"> şi eliberează, pe baza documentelor existente în arhivă, adeverinţe la solicitarea foştilor angajaţi ai instituţiei în ceea ce priveşte veniturile nete ale acestora;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g) </w:t>
      </w:r>
      <w:proofErr w:type="gramStart"/>
      <w:r w:rsidRPr="00B90AB7">
        <w:rPr>
          <w:rFonts w:ascii="Times New Roman" w:eastAsia="Times New Roman" w:hAnsi="Times New Roman" w:cs="Times New Roman"/>
          <w:sz w:val="24"/>
          <w:szCs w:val="24"/>
        </w:rPr>
        <w:t>asigurarea</w:t>
      </w:r>
      <w:proofErr w:type="gramEnd"/>
      <w:r w:rsidRPr="00B90AB7">
        <w:rPr>
          <w:rFonts w:ascii="Times New Roman" w:eastAsia="Times New Roman" w:hAnsi="Times New Roman" w:cs="Times New Roman"/>
          <w:sz w:val="24"/>
          <w:szCs w:val="24"/>
        </w:rPr>
        <w:t xml:space="preserve"> calculării şi întocmirii devizelor şi situaţiilor de plată pentru lucrările şi serviciile efectuate de CNC;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h) </w:t>
      </w:r>
      <w:proofErr w:type="gramStart"/>
      <w:r w:rsidRPr="00B90AB7">
        <w:rPr>
          <w:rFonts w:ascii="Times New Roman" w:eastAsia="Times New Roman" w:hAnsi="Times New Roman" w:cs="Times New Roman"/>
          <w:sz w:val="24"/>
          <w:szCs w:val="24"/>
        </w:rPr>
        <w:t>stabilirea</w:t>
      </w:r>
      <w:proofErr w:type="gramEnd"/>
      <w:r w:rsidRPr="00B90AB7">
        <w:rPr>
          <w:rFonts w:ascii="Times New Roman" w:eastAsia="Times New Roman" w:hAnsi="Times New Roman" w:cs="Times New Roman"/>
          <w:sz w:val="24"/>
          <w:szCs w:val="24"/>
        </w:rPr>
        <w:t xml:space="preserve"> şi punerea în aplicare a mijloacelor şi metodelor de promovare a imaginii instituţiei pe piaţa de lucrări şi servicii internă şi internaţională;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i) </w:t>
      </w:r>
      <w:proofErr w:type="gramStart"/>
      <w:r w:rsidRPr="00B90AB7">
        <w:rPr>
          <w:rFonts w:ascii="Times New Roman" w:eastAsia="Times New Roman" w:hAnsi="Times New Roman" w:cs="Times New Roman"/>
          <w:sz w:val="24"/>
          <w:szCs w:val="24"/>
        </w:rPr>
        <w:t>asigurarea</w:t>
      </w:r>
      <w:proofErr w:type="gramEnd"/>
      <w:r w:rsidRPr="00B90AB7">
        <w:rPr>
          <w:rFonts w:ascii="Times New Roman" w:eastAsia="Times New Roman" w:hAnsi="Times New Roman" w:cs="Times New Roman"/>
          <w:sz w:val="24"/>
          <w:szCs w:val="24"/>
        </w:rPr>
        <w:t xml:space="preserve"> prospectării pieţei în vederea încheierii de contracte privind executarea lucrărilor de specialitate, a produselor şi serviciilor prestate de Centrul Naţional.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6. BIROUL RESURSE UMANE ŞI RELAŢII CU PUBLICUL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Art. 22. - Biroul Resurse Umane şi Relaţii cu Publicul </w:t>
      </w:r>
      <w:proofErr w:type="gramStart"/>
      <w:r w:rsidRPr="00B90AB7">
        <w:rPr>
          <w:rFonts w:ascii="Times New Roman" w:eastAsia="Times New Roman" w:hAnsi="Times New Roman" w:cs="Times New Roman"/>
          <w:sz w:val="24"/>
          <w:szCs w:val="24"/>
        </w:rPr>
        <w:t>este</w:t>
      </w:r>
      <w:proofErr w:type="gramEnd"/>
      <w:r w:rsidRPr="00B90AB7">
        <w:rPr>
          <w:rFonts w:ascii="Times New Roman" w:eastAsia="Times New Roman" w:hAnsi="Times New Roman" w:cs="Times New Roman"/>
          <w:sz w:val="24"/>
          <w:szCs w:val="24"/>
        </w:rPr>
        <w:t xml:space="preserve"> subordonat directorului Centrului Naţional şi este condus de un şef birou, numit prin decizie a directorului.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Art. 23. - Biroul Resurse Umane şi Relaţii cu Publicul are următoarele atribuţii: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1) Atribuţii resurse umane: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a) </w:t>
      </w:r>
      <w:proofErr w:type="gramStart"/>
      <w:r w:rsidRPr="00B90AB7">
        <w:rPr>
          <w:rFonts w:ascii="Times New Roman" w:eastAsia="Times New Roman" w:hAnsi="Times New Roman" w:cs="Times New Roman"/>
          <w:sz w:val="24"/>
          <w:szCs w:val="24"/>
        </w:rPr>
        <w:t>dezvoltă</w:t>
      </w:r>
      <w:proofErr w:type="gramEnd"/>
      <w:r w:rsidRPr="00B90AB7">
        <w:rPr>
          <w:rFonts w:ascii="Times New Roman" w:eastAsia="Times New Roman" w:hAnsi="Times New Roman" w:cs="Times New Roman"/>
          <w:sz w:val="24"/>
          <w:szCs w:val="24"/>
        </w:rPr>
        <w:t xml:space="preserve"> şi aplică politici de personal şi de salarizare în cadrul Centrului Naţional;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b) </w:t>
      </w:r>
      <w:proofErr w:type="gramStart"/>
      <w:r w:rsidRPr="00B90AB7">
        <w:rPr>
          <w:rFonts w:ascii="Times New Roman" w:eastAsia="Times New Roman" w:hAnsi="Times New Roman" w:cs="Times New Roman"/>
          <w:sz w:val="24"/>
          <w:szCs w:val="24"/>
        </w:rPr>
        <w:t>organizează</w:t>
      </w:r>
      <w:proofErr w:type="gramEnd"/>
      <w:r w:rsidRPr="00B90AB7">
        <w:rPr>
          <w:rFonts w:ascii="Times New Roman" w:eastAsia="Times New Roman" w:hAnsi="Times New Roman" w:cs="Times New Roman"/>
          <w:sz w:val="24"/>
          <w:szCs w:val="24"/>
        </w:rPr>
        <w:t xml:space="preserve"> concursurile pentru ocuparea posturilor vacante, cu asigurarea secretariatului comisiilor,</w:t>
      </w:r>
      <w:r w:rsidRPr="00B90AB7">
        <w:rPr>
          <w:rFonts w:ascii="Times New Roman" w:eastAsia="Times New Roman" w:hAnsi="Times New Roman" w:cs="Times New Roman"/>
          <w:sz w:val="24"/>
          <w:szCs w:val="24"/>
        </w:rPr>
        <w:br/>
        <w:t xml:space="preserve">conform legislaţiei în vigoare şi regulamentului aprobat de directorul general;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c) </w:t>
      </w:r>
      <w:proofErr w:type="gramStart"/>
      <w:r w:rsidRPr="00B90AB7">
        <w:rPr>
          <w:rFonts w:ascii="Times New Roman" w:eastAsia="Times New Roman" w:hAnsi="Times New Roman" w:cs="Times New Roman"/>
          <w:sz w:val="24"/>
          <w:szCs w:val="24"/>
        </w:rPr>
        <w:t>analizează</w:t>
      </w:r>
      <w:proofErr w:type="gramEnd"/>
      <w:r w:rsidRPr="00B90AB7">
        <w:rPr>
          <w:rFonts w:ascii="Times New Roman" w:eastAsia="Times New Roman" w:hAnsi="Times New Roman" w:cs="Times New Roman"/>
          <w:sz w:val="24"/>
          <w:szCs w:val="24"/>
        </w:rPr>
        <w:t xml:space="preserve"> nevoile şi stabileşte obiectivele de instruire prin consultarea şefilor de servicii, cu stabilirea</w:t>
      </w:r>
      <w:r w:rsidRPr="00B90AB7">
        <w:rPr>
          <w:rFonts w:ascii="Times New Roman" w:eastAsia="Times New Roman" w:hAnsi="Times New Roman" w:cs="Times New Roman"/>
          <w:sz w:val="24"/>
          <w:szCs w:val="24"/>
        </w:rPr>
        <w:br/>
        <w:t xml:space="preserve">bugetului destinat pregătiriiIcalificării personalului;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d) </w:t>
      </w:r>
      <w:proofErr w:type="gramStart"/>
      <w:r w:rsidRPr="00B90AB7">
        <w:rPr>
          <w:rFonts w:ascii="Times New Roman" w:eastAsia="Times New Roman" w:hAnsi="Times New Roman" w:cs="Times New Roman"/>
          <w:sz w:val="24"/>
          <w:szCs w:val="24"/>
        </w:rPr>
        <w:t>întocmeşte</w:t>
      </w:r>
      <w:proofErr w:type="gramEnd"/>
      <w:r w:rsidRPr="00B90AB7">
        <w:rPr>
          <w:rFonts w:ascii="Times New Roman" w:eastAsia="Times New Roman" w:hAnsi="Times New Roman" w:cs="Times New Roman"/>
          <w:sz w:val="24"/>
          <w:szCs w:val="24"/>
        </w:rPr>
        <w:t xml:space="preserve"> statul de funcţii şi îl înaintează spre aprobare Agenţiei;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e) </w:t>
      </w:r>
      <w:proofErr w:type="gramStart"/>
      <w:r w:rsidRPr="00B90AB7">
        <w:rPr>
          <w:rFonts w:ascii="Times New Roman" w:eastAsia="Times New Roman" w:hAnsi="Times New Roman" w:cs="Times New Roman"/>
          <w:sz w:val="24"/>
          <w:szCs w:val="24"/>
        </w:rPr>
        <w:t>întocmeşte</w:t>
      </w:r>
      <w:proofErr w:type="gramEnd"/>
      <w:r w:rsidRPr="00B90AB7">
        <w:rPr>
          <w:rFonts w:ascii="Times New Roman" w:eastAsia="Times New Roman" w:hAnsi="Times New Roman" w:cs="Times New Roman"/>
          <w:sz w:val="24"/>
          <w:szCs w:val="24"/>
        </w:rPr>
        <w:t xml:space="preserve"> şi actualizează lunar statul de personal al Centrului Naţional şi îl înaintează spre aprobare Agenţiei;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f) </w:t>
      </w:r>
      <w:proofErr w:type="gramStart"/>
      <w:r w:rsidRPr="00B90AB7">
        <w:rPr>
          <w:rFonts w:ascii="Times New Roman" w:eastAsia="Times New Roman" w:hAnsi="Times New Roman" w:cs="Times New Roman"/>
          <w:sz w:val="24"/>
          <w:szCs w:val="24"/>
        </w:rPr>
        <w:t>întocmeşte</w:t>
      </w:r>
      <w:proofErr w:type="gramEnd"/>
      <w:r w:rsidRPr="00B90AB7">
        <w:rPr>
          <w:rFonts w:ascii="Times New Roman" w:eastAsia="Times New Roman" w:hAnsi="Times New Roman" w:cs="Times New Roman"/>
          <w:sz w:val="24"/>
          <w:szCs w:val="24"/>
        </w:rPr>
        <w:t xml:space="preserve"> pontajul salariaţilor din cadrul instituţiei pentru întocmirea statelor de plată;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g) </w:t>
      </w:r>
      <w:proofErr w:type="gramStart"/>
      <w:r w:rsidRPr="00B90AB7">
        <w:rPr>
          <w:rFonts w:ascii="Times New Roman" w:eastAsia="Times New Roman" w:hAnsi="Times New Roman" w:cs="Times New Roman"/>
          <w:sz w:val="24"/>
          <w:szCs w:val="24"/>
        </w:rPr>
        <w:t>programează</w:t>
      </w:r>
      <w:proofErr w:type="gramEnd"/>
      <w:r w:rsidRPr="00B90AB7">
        <w:rPr>
          <w:rFonts w:ascii="Times New Roman" w:eastAsia="Times New Roman" w:hAnsi="Times New Roman" w:cs="Times New Roman"/>
          <w:sz w:val="24"/>
          <w:szCs w:val="24"/>
        </w:rPr>
        <w:t xml:space="preserve"> împreună cu şefii de servicii şi ţine evidenţa concediilor de odihnă, recuperărilor, concediilor medicale şi concediilor fără plată ale personalului din cadrul Centrului Naţional;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h) </w:t>
      </w:r>
      <w:proofErr w:type="gramStart"/>
      <w:r w:rsidRPr="00B90AB7">
        <w:rPr>
          <w:rFonts w:ascii="Times New Roman" w:eastAsia="Times New Roman" w:hAnsi="Times New Roman" w:cs="Times New Roman"/>
          <w:sz w:val="24"/>
          <w:szCs w:val="24"/>
        </w:rPr>
        <w:t>completează</w:t>
      </w:r>
      <w:proofErr w:type="gramEnd"/>
      <w:r w:rsidRPr="00B90AB7">
        <w:rPr>
          <w:rFonts w:ascii="Times New Roman" w:eastAsia="Times New Roman" w:hAnsi="Times New Roman" w:cs="Times New Roman"/>
          <w:sz w:val="24"/>
          <w:szCs w:val="24"/>
        </w:rPr>
        <w:t xml:space="preserve"> şi actualizează Registrul general de evidenţă a salariaţilor din cadrul Centrului Naţional;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i) </w:t>
      </w:r>
      <w:proofErr w:type="gramStart"/>
      <w:r w:rsidRPr="00B90AB7">
        <w:rPr>
          <w:rFonts w:ascii="Times New Roman" w:eastAsia="Times New Roman" w:hAnsi="Times New Roman" w:cs="Times New Roman"/>
          <w:sz w:val="24"/>
          <w:szCs w:val="24"/>
        </w:rPr>
        <w:t>întocmeşte</w:t>
      </w:r>
      <w:proofErr w:type="gramEnd"/>
      <w:r w:rsidRPr="00B90AB7">
        <w:rPr>
          <w:rFonts w:ascii="Times New Roman" w:eastAsia="Times New Roman" w:hAnsi="Times New Roman" w:cs="Times New Roman"/>
          <w:sz w:val="24"/>
          <w:szCs w:val="24"/>
        </w:rPr>
        <w:t xml:space="preserve"> contractele individuale de muncă şi actele adiţionale la acestea;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j) </w:t>
      </w:r>
      <w:proofErr w:type="gramStart"/>
      <w:r w:rsidRPr="00B90AB7">
        <w:rPr>
          <w:rFonts w:ascii="Times New Roman" w:eastAsia="Times New Roman" w:hAnsi="Times New Roman" w:cs="Times New Roman"/>
          <w:sz w:val="24"/>
          <w:szCs w:val="24"/>
        </w:rPr>
        <w:t>întocmeşte</w:t>
      </w:r>
      <w:proofErr w:type="gramEnd"/>
      <w:r w:rsidRPr="00B90AB7">
        <w:rPr>
          <w:rFonts w:ascii="Times New Roman" w:eastAsia="Times New Roman" w:hAnsi="Times New Roman" w:cs="Times New Roman"/>
          <w:sz w:val="24"/>
          <w:szCs w:val="24"/>
        </w:rPr>
        <w:t xml:space="preserve"> şi actualizează dosarele de personal ale angajaţilor Centrului Naţional;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k) </w:t>
      </w:r>
      <w:proofErr w:type="gramStart"/>
      <w:r w:rsidRPr="00B90AB7">
        <w:rPr>
          <w:rFonts w:ascii="Times New Roman" w:eastAsia="Times New Roman" w:hAnsi="Times New Roman" w:cs="Times New Roman"/>
          <w:sz w:val="24"/>
          <w:szCs w:val="24"/>
        </w:rPr>
        <w:t>urmăreşte</w:t>
      </w:r>
      <w:proofErr w:type="gramEnd"/>
      <w:r w:rsidRPr="00B90AB7">
        <w:rPr>
          <w:rFonts w:ascii="Times New Roman" w:eastAsia="Times New Roman" w:hAnsi="Times New Roman" w:cs="Times New Roman"/>
          <w:sz w:val="24"/>
          <w:szCs w:val="24"/>
        </w:rPr>
        <w:t xml:space="preserve"> permanent actualizarea fişelor posturilor de către şefii de servicii, conform statului de funcţii;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l) </w:t>
      </w:r>
      <w:proofErr w:type="gramStart"/>
      <w:r w:rsidRPr="00B90AB7">
        <w:rPr>
          <w:rFonts w:ascii="Times New Roman" w:eastAsia="Times New Roman" w:hAnsi="Times New Roman" w:cs="Times New Roman"/>
          <w:sz w:val="24"/>
          <w:szCs w:val="24"/>
        </w:rPr>
        <w:t>întocmirea</w:t>
      </w:r>
      <w:proofErr w:type="gramEnd"/>
      <w:r w:rsidRPr="00B90AB7">
        <w:rPr>
          <w:rFonts w:ascii="Times New Roman" w:eastAsia="Times New Roman" w:hAnsi="Times New Roman" w:cs="Times New Roman"/>
          <w:sz w:val="24"/>
          <w:szCs w:val="24"/>
        </w:rPr>
        <w:t xml:space="preserve"> centralizatorului statelor de plată a contravalorii financiare a normei de hrană;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m) </w:t>
      </w:r>
      <w:proofErr w:type="gramStart"/>
      <w:r w:rsidRPr="00B90AB7">
        <w:rPr>
          <w:rFonts w:ascii="Times New Roman" w:eastAsia="Times New Roman" w:hAnsi="Times New Roman" w:cs="Times New Roman"/>
          <w:sz w:val="24"/>
          <w:szCs w:val="24"/>
        </w:rPr>
        <w:t>coordonează</w:t>
      </w:r>
      <w:proofErr w:type="gramEnd"/>
      <w:r w:rsidRPr="00B90AB7">
        <w:rPr>
          <w:rFonts w:ascii="Times New Roman" w:eastAsia="Times New Roman" w:hAnsi="Times New Roman" w:cs="Times New Roman"/>
          <w:sz w:val="24"/>
          <w:szCs w:val="24"/>
        </w:rPr>
        <w:t xml:space="preserve"> activitatea de evaluare a performanţelor profesionale individuale anuale;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n) </w:t>
      </w:r>
      <w:proofErr w:type="gramStart"/>
      <w:r w:rsidRPr="00B90AB7">
        <w:rPr>
          <w:rFonts w:ascii="Times New Roman" w:eastAsia="Times New Roman" w:hAnsi="Times New Roman" w:cs="Times New Roman"/>
          <w:sz w:val="24"/>
          <w:szCs w:val="24"/>
        </w:rPr>
        <w:t>întocmeşte</w:t>
      </w:r>
      <w:proofErr w:type="gramEnd"/>
      <w:r w:rsidRPr="00B90AB7">
        <w:rPr>
          <w:rFonts w:ascii="Times New Roman" w:eastAsia="Times New Roman" w:hAnsi="Times New Roman" w:cs="Times New Roman"/>
          <w:sz w:val="24"/>
          <w:szCs w:val="24"/>
        </w:rPr>
        <w:t xml:space="preserve"> şi distribuie deciziile emise de directorul Centrului Naţional;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o) </w:t>
      </w:r>
      <w:proofErr w:type="gramStart"/>
      <w:r w:rsidRPr="00B90AB7">
        <w:rPr>
          <w:rFonts w:ascii="Times New Roman" w:eastAsia="Times New Roman" w:hAnsi="Times New Roman" w:cs="Times New Roman"/>
          <w:sz w:val="24"/>
          <w:szCs w:val="24"/>
        </w:rPr>
        <w:t>ţine</w:t>
      </w:r>
      <w:proofErr w:type="gramEnd"/>
      <w:r w:rsidRPr="00B90AB7">
        <w:rPr>
          <w:rFonts w:ascii="Times New Roman" w:eastAsia="Times New Roman" w:hAnsi="Times New Roman" w:cs="Times New Roman"/>
          <w:sz w:val="24"/>
          <w:szCs w:val="24"/>
        </w:rPr>
        <w:t xml:space="preserve"> evidenţa sancţiunilor disciplinare, a salariilor de merit acordate, precum şi a diferitelor indemnizaţii şi sporuri acordate şi retrase;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p) </w:t>
      </w:r>
      <w:proofErr w:type="gramStart"/>
      <w:r w:rsidRPr="00B90AB7">
        <w:rPr>
          <w:rFonts w:ascii="Times New Roman" w:eastAsia="Times New Roman" w:hAnsi="Times New Roman" w:cs="Times New Roman"/>
          <w:sz w:val="24"/>
          <w:szCs w:val="24"/>
        </w:rPr>
        <w:t>întocmeşte</w:t>
      </w:r>
      <w:proofErr w:type="gramEnd"/>
      <w:r w:rsidRPr="00B90AB7">
        <w:rPr>
          <w:rFonts w:ascii="Times New Roman" w:eastAsia="Times New Roman" w:hAnsi="Times New Roman" w:cs="Times New Roman"/>
          <w:sz w:val="24"/>
          <w:szCs w:val="24"/>
        </w:rPr>
        <w:t xml:space="preserve"> şi eliberează adeverinţe privind plata contribuţiei de asigurări de sănătate, numărul zilelor de concediu medical efectuat, păstrează şi actualizează evidenţa salariaţilor pe casele de sănătate de care aparţin;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lastRenderedPageBreak/>
        <w:t xml:space="preserve">   q) </w:t>
      </w:r>
      <w:proofErr w:type="gramStart"/>
      <w:r w:rsidRPr="00B90AB7">
        <w:rPr>
          <w:rFonts w:ascii="Times New Roman" w:eastAsia="Times New Roman" w:hAnsi="Times New Roman" w:cs="Times New Roman"/>
          <w:sz w:val="24"/>
          <w:szCs w:val="24"/>
        </w:rPr>
        <w:t>întocmeşte</w:t>
      </w:r>
      <w:proofErr w:type="gramEnd"/>
      <w:r w:rsidRPr="00B90AB7">
        <w:rPr>
          <w:rFonts w:ascii="Times New Roman" w:eastAsia="Times New Roman" w:hAnsi="Times New Roman" w:cs="Times New Roman"/>
          <w:sz w:val="24"/>
          <w:szCs w:val="24"/>
        </w:rPr>
        <w:t xml:space="preserve"> şi eliberează adeverinţe, pe baza documentelor existente în arhivă, la solicitarea foştilor angajaţi ai instituţiei în ceea ce priveşte sporurile cu caracter permanent acordate;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r) </w:t>
      </w:r>
      <w:proofErr w:type="gramStart"/>
      <w:r w:rsidRPr="00B90AB7">
        <w:rPr>
          <w:rFonts w:ascii="Times New Roman" w:eastAsia="Times New Roman" w:hAnsi="Times New Roman" w:cs="Times New Roman"/>
          <w:sz w:val="24"/>
          <w:szCs w:val="24"/>
        </w:rPr>
        <w:t>fundamentează</w:t>
      </w:r>
      <w:proofErr w:type="gramEnd"/>
      <w:r w:rsidRPr="00B90AB7">
        <w:rPr>
          <w:rFonts w:ascii="Times New Roman" w:eastAsia="Times New Roman" w:hAnsi="Times New Roman" w:cs="Times New Roman"/>
          <w:sz w:val="24"/>
          <w:szCs w:val="24"/>
        </w:rPr>
        <w:t xml:space="preserve"> propunerea de cheltuielile de personal în vederea elaborării bugetului Centrului Naţional;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s) </w:t>
      </w:r>
      <w:proofErr w:type="gramStart"/>
      <w:r w:rsidRPr="00B90AB7">
        <w:rPr>
          <w:rFonts w:ascii="Times New Roman" w:eastAsia="Times New Roman" w:hAnsi="Times New Roman" w:cs="Times New Roman"/>
          <w:sz w:val="24"/>
          <w:szCs w:val="24"/>
        </w:rPr>
        <w:t>asigurarea</w:t>
      </w:r>
      <w:proofErr w:type="gramEnd"/>
      <w:r w:rsidRPr="00B90AB7">
        <w:rPr>
          <w:rFonts w:ascii="Times New Roman" w:eastAsia="Times New Roman" w:hAnsi="Times New Roman" w:cs="Times New Roman"/>
          <w:sz w:val="24"/>
          <w:szCs w:val="24"/>
        </w:rPr>
        <w:t xml:space="preserve"> întocmirii dosarului de pensionare pentru angajaţii Centrului Naţional;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t) </w:t>
      </w:r>
      <w:proofErr w:type="gramStart"/>
      <w:r w:rsidRPr="00B90AB7">
        <w:rPr>
          <w:rFonts w:ascii="Times New Roman" w:eastAsia="Times New Roman" w:hAnsi="Times New Roman" w:cs="Times New Roman"/>
          <w:sz w:val="24"/>
          <w:szCs w:val="24"/>
        </w:rPr>
        <w:t>asigurarea</w:t>
      </w:r>
      <w:proofErr w:type="gramEnd"/>
      <w:r w:rsidRPr="00B90AB7">
        <w:rPr>
          <w:rFonts w:ascii="Times New Roman" w:eastAsia="Times New Roman" w:hAnsi="Times New Roman" w:cs="Times New Roman"/>
          <w:sz w:val="24"/>
          <w:szCs w:val="24"/>
        </w:rPr>
        <w:t xml:space="preserve"> evidenţei prezenţei la program conform condicilor de prezenţă ale compartimentelor şi fişelor colective de prezenţă;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u) </w:t>
      </w:r>
      <w:proofErr w:type="gramStart"/>
      <w:r w:rsidRPr="00B90AB7">
        <w:rPr>
          <w:rFonts w:ascii="Times New Roman" w:eastAsia="Times New Roman" w:hAnsi="Times New Roman" w:cs="Times New Roman"/>
          <w:sz w:val="24"/>
          <w:szCs w:val="24"/>
        </w:rPr>
        <w:t>efectuarea</w:t>
      </w:r>
      <w:proofErr w:type="gramEnd"/>
      <w:r w:rsidRPr="00B90AB7">
        <w:rPr>
          <w:rFonts w:ascii="Times New Roman" w:eastAsia="Times New Roman" w:hAnsi="Times New Roman" w:cs="Times New Roman"/>
          <w:sz w:val="24"/>
          <w:szCs w:val="24"/>
        </w:rPr>
        <w:t xml:space="preserve"> demersurilor necesare eliberării paşapoartelor diplomatice şi de serviciu;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v) </w:t>
      </w:r>
      <w:proofErr w:type="gramStart"/>
      <w:r w:rsidRPr="00B90AB7">
        <w:rPr>
          <w:rFonts w:ascii="Times New Roman" w:eastAsia="Times New Roman" w:hAnsi="Times New Roman" w:cs="Times New Roman"/>
          <w:sz w:val="24"/>
          <w:szCs w:val="24"/>
        </w:rPr>
        <w:t>asigurarea</w:t>
      </w:r>
      <w:proofErr w:type="gramEnd"/>
      <w:r w:rsidRPr="00B90AB7">
        <w:rPr>
          <w:rFonts w:ascii="Times New Roman" w:eastAsia="Times New Roman" w:hAnsi="Times New Roman" w:cs="Times New Roman"/>
          <w:sz w:val="24"/>
          <w:szCs w:val="24"/>
        </w:rPr>
        <w:t xml:space="preserve"> centralizării propunerilor privind trimiterea la specializare (perfecţionare) în ţară şi în străinătate a personalului angajat şi supunerea, spre aprobare, conducerii Centrului Naţional, urmărind derularea programelor.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2) Atribuţii relaţii cu publicul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a) </w:t>
      </w:r>
      <w:proofErr w:type="gramStart"/>
      <w:r w:rsidRPr="00B90AB7">
        <w:rPr>
          <w:rFonts w:ascii="Times New Roman" w:eastAsia="Times New Roman" w:hAnsi="Times New Roman" w:cs="Times New Roman"/>
          <w:sz w:val="24"/>
          <w:szCs w:val="24"/>
        </w:rPr>
        <w:t>asigură</w:t>
      </w:r>
      <w:proofErr w:type="gramEnd"/>
      <w:r w:rsidRPr="00B90AB7">
        <w:rPr>
          <w:rFonts w:ascii="Times New Roman" w:eastAsia="Times New Roman" w:hAnsi="Times New Roman" w:cs="Times New Roman"/>
          <w:sz w:val="24"/>
          <w:szCs w:val="24"/>
        </w:rPr>
        <w:t xml:space="preserve"> primirea, înregistrarea în registrul de evidenţă a petiţiilor şi soluţionarea în termenul legal, a petiţiilor formulate în temeiul O.G. nr. 27/2002, cu modificările şi completările ulterioare;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b) </w:t>
      </w:r>
      <w:proofErr w:type="gramStart"/>
      <w:r w:rsidRPr="00B90AB7">
        <w:rPr>
          <w:rFonts w:ascii="Times New Roman" w:eastAsia="Times New Roman" w:hAnsi="Times New Roman" w:cs="Times New Roman"/>
          <w:sz w:val="24"/>
          <w:szCs w:val="24"/>
        </w:rPr>
        <w:t>asigură</w:t>
      </w:r>
      <w:proofErr w:type="gramEnd"/>
      <w:r w:rsidRPr="00B90AB7">
        <w:rPr>
          <w:rFonts w:ascii="Times New Roman" w:eastAsia="Times New Roman" w:hAnsi="Times New Roman" w:cs="Times New Roman"/>
          <w:sz w:val="24"/>
          <w:szCs w:val="24"/>
        </w:rPr>
        <w:t xml:space="preserve"> primirea, înregistrarea în registrul special de evidenţă şi soluţionarea în termenul legal, a cererilor formulate în temeiul Legii nr. 544/2001 privind liberul acces la informaţiile de interes public;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c) </w:t>
      </w:r>
      <w:proofErr w:type="gramStart"/>
      <w:r w:rsidRPr="00B90AB7">
        <w:rPr>
          <w:rFonts w:ascii="Times New Roman" w:eastAsia="Times New Roman" w:hAnsi="Times New Roman" w:cs="Times New Roman"/>
          <w:sz w:val="24"/>
          <w:szCs w:val="24"/>
        </w:rPr>
        <w:t>asigură</w:t>
      </w:r>
      <w:proofErr w:type="gramEnd"/>
      <w:r w:rsidRPr="00B90AB7">
        <w:rPr>
          <w:rFonts w:ascii="Times New Roman" w:eastAsia="Times New Roman" w:hAnsi="Times New Roman" w:cs="Times New Roman"/>
          <w:sz w:val="24"/>
          <w:szCs w:val="24"/>
        </w:rPr>
        <w:t xml:space="preserve"> programul obligatoriu de relaţii cu publicul şi stabileşte de comun acord cu conducerea instituţiei programul de audienţă;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d) </w:t>
      </w:r>
      <w:proofErr w:type="gramStart"/>
      <w:r w:rsidRPr="00B90AB7">
        <w:rPr>
          <w:rFonts w:ascii="Times New Roman" w:eastAsia="Times New Roman" w:hAnsi="Times New Roman" w:cs="Times New Roman"/>
          <w:sz w:val="24"/>
          <w:szCs w:val="24"/>
        </w:rPr>
        <w:t>asigură</w:t>
      </w:r>
      <w:proofErr w:type="gramEnd"/>
      <w:r w:rsidRPr="00B90AB7">
        <w:rPr>
          <w:rFonts w:ascii="Times New Roman" w:eastAsia="Times New Roman" w:hAnsi="Times New Roman" w:cs="Times New Roman"/>
          <w:sz w:val="24"/>
          <w:szCs w:val="24"/>
        </w:rPr>
        <w:t xml:space="preserve"> programarea audienţelor şi întocmeşte fişele de audienţă;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e) </w:t>
      </w:r>
      <w:proofErr w:type="gramStart"/>
      <w:r w:rsidRPr="00B90AB7">
        <w:rPr>
          <w:rFonts w:ascii="Times New Roman" w:eastAsia="Times New Roman" w:hAnsi="Times New Roman" w:cs="Times New Roman"/>
          <w:sz w:val="24"/>
          <w:szCs w:val="24"/>
        </w:rPr>
        <w:t>asigură</w:t>
      </w:r>
      <w:proofErr w:type="gramEnd"/>
      <w:r w:rsidRPr="00B90AB7">
        <w:rPr>
          <w:rFonts w:ascii="Times New Roman" w:eastAsia="Times New Roman" w:hAnsi="Times New Roman" w:cs="Times New Roman"/>
          <w:sz w:val="24"/>
          <w:szCs w:val="24"/>
        </w:rPr>
        <w:t xml:space="preserve"> urmărirea şi înregistrarea soluţionării problemelor ridicate de către petenţi în audienţe;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f) </w:t>
      </w:r>
      <w:proofErr w:type="gramStart"/>
      <w:r w:rsidRPr="00B90AB7">
        <w:rPr>
          <w:rFonts w:ascii="Times New Roman" w:eastAsia="Times New Roman" w:hAnsi="Times New Roman" w:cs="Times New Roman"/>
          <w:sz w:val="24"/>
          <w:szCs w:val="24"/>
        </w:rPr>
        <w:t>repartizează</w:t>
      </w:r>
      <w:proofErr w:type="gramEnd"/>
      <w:r w:rsidRPr="00B90AB7">
        <w:rPr>
          <w:rFonts w:ascii="Times New Roman" w:eastAsia="Times New Roman" w:hAnsi="Times New Roman" w:cs="Times New Roman"/>
          <w:sz w:val="24"/>
          <w:szCs w:val="24"/>
        </w:rPr>
        <w:t xml:space="preserve"> petiţiile la compartimentele de specialitate, în funcţie de obiectul acestora, pentru a asigura soluţionarea lor şi comunicarea răspunsului în termenul legal;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g) </w:t>
      </w:r>
      <w:proofErr w:type="gramStart"/>
      <w:r w:rsidRPr="00B90AB7">
        <w:rPr>
          <w:rFonts w:ascii="Times New Roman" w:eastAsia="Times New Roman" w:hAnsi="Times New Roman" w:cs="Times New Roman"/>
          <w:sz w:val="24"/>
          <w:szCs w:val="24"/>
        </w:rPr>
        <w:t>asigură</w:t>
      </w:r>
      <w:proofErr w:type="gramEnd"/>
      <w:r w:rsidRPr="00B90AB7">
        <w:rPr>
          <w:rFonts w:ascii="Times New Roman" w:eastAsia="Times New Roman" w:hAnsi="Times New Roman" w:cs="Times New Roman"/>
          <w:sz w:val="24"/>
          <w:szCs w:val="24"/>
        </w:rPr>
        <w:t xml:space="preserve"> expedierea răspunsului către petiţionar, îngrijându-se şi de clasarea şi arhivarea petiţiilor, în condiţiile legii;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h) anual sau ori de câte ori este nevoie, întocmeşte, conform prevederilor legale sau la solicitarea directorului Centrului Naţional, situaţii statistice şi rapoarte privind activitatea de soluţionare a petiţiilor şi a cererilor formulate în temeiul Legii nr. 544/2001;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i) </w:t>
      </w:r>
      <w:proofErr w:type="gramStart"/>
      <w:r w:rsidRPr="00B90AB7">
        <w:rPr>
          <w:rFonts w:ascii="Times New Roman" w:eastAsia="Times New Roman" w:hAnsi="Times New Roman" w:cs="Times New Roman"/>
          <w:sz w:val="24"/>
          <w:szCs w:val="24"/>
        </w:rPr>
        <w:t>asigură</w:t>
      </w:r>
      <w:proofErr w:type="gramEnd"/>
      <w:r w:rsidRPr="00B90AB7">
        <w:rPr>
          <w:rFonts w:ascii="Times New Roman" w:eastAsia="Times New Roman" w:hAnsi="Times New Roman" w:cs="Times New Roman"/>
          <w:sz w:val="24"/>
          <w:szCs w:val="24"/>
        </w:rPr>
        <w:t xml:space="preserve"> afişarea la sediul instituţiei a informaţiilor de interes public comunicate din oficiu. </w:t>
      </w:r>
    </w:p>
    <w:p w:rsidR="00B90AB7" w:rsidRPr="00B90AB7" w:rsidRDefault="00B90AB7" w:rsidP="00B90AB7">
      <w:pPr>
        <w:spacing w:after="0" w:line="240" w:lineRule="auto"/>
        <w:ind w:right="-846"/>
        <w:rPr>
          <w:rFonts w:ascii="Times New Roman" w:eastAsia="Times New Roman" w:hAnsi="Times New Roman" w:cs="Times New Roman"/>
          <w:sz w:val="24"/>
          <w:szCs w:val="24"/>
        </w:rPr>
      </w:pPr>
    </w:p>
    <w:p w:rsidR="00B90AB7" w:rsidRPr="00B90AB7" w:rsidRDefault="00B90AB7" w:rsidP="00B90AB7">
      <w:pPr>
        <w:spacing w:after="0" w:line="240" w:lineRule="auto"/>
        <w:ind w:right="-846"/>
        <w:jc w:val="center"/>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w:t>
      </w:r>
      <w:r w:rsidRPr="00B90AB7">
        <w:rPr>
          <w:rFonts w:ascii="Times New Roman" w:eastAsia="Times New Roman" w:hAnsi="Times New Roman" w:cs="Times New Roman"/>
          <w:sz w:val="24"/>
          <w:szCs w:val="24"/>
        </w:rPr>
        <w:br/>
        <w:t>CAPITOLUL VI</w:t>
      </w:r>
      <w:r w:rsidRPr="00B90AB7">
        <w:rPr>
          <w:rFonts w:ascii="Times New Roman" w:eastAsia="Times New Roman" w:hAnsi="Times New Roman" w:cs="Times New Roman"/>
          <w:sz w:val="24"/>
          <w:szCs w:val="24"/>
        </w:rPr>
        <w:br/>
        <w:t xml:space="preserve">  DISPOZIŢII FINALE </w:t>
      </w:r>
    </w:p>
    <w:p w:rsidR="00B90AB7" w:rsidRPr="00B90AB7" w:rsidRDefault="00B90AB7" w:rsidP="00B90AB7">
      <w:pPr>
        <w:spacing w:after="0" w:line="240" w:lineRule="auto"/>
        <w:ind w:right="-846"/>
        <w:rPr>
          <w:rFonts w:ascii="Times New Roman" w:eastAsia="Times New Roman" w:hAnsi="Times New Roman" w:cs="Times New Roman"/>
          <w:sz w:val="24"/>
          <w:szCs w:val="24"/>
        </w:rPr>
      </w:pP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Art. 24. - (1) În cadrul Centrului Naţional de Cartografie îşi desfăşoară activitatea specific juridică consilierii juridici care au calitatea de angajaţi ai Agenţiei Naţionale, fiind subordonaţi Serviciului Juridic din cadrul Direcţiei Juridice şi Resurse Umane.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(2) Consilierii juridici colaborează cu compartimentele funcţionale din cadrul oficiului teritorial şi Centrului Naţional de Cartografie în care îşi desfăşoară activitatea, cu acordul prealabil al directorului Direcţiei Juridice şi Resurse Umane.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(3) Directorul Centrului Naţional de Cartografie confirmă condica de prezenţă pentru salariaţii menţionaţi la alin. (1) </w:t>
      </w:r>
      <w:proofErr w:type="gramStart"/>
      <w:r w:rsidRPr="00B90AB7">
        <w:rPr>
          <w:rFonts w:ascii="Times New Roman" w:eastAsia="Times New Roman" w:hAnsi="Times New Roman" w:cs="Times New Roman"/>
          <w:sz w:val="24"/>
          <w:szCs w:val="24"/>
        </w:rPr>
        <w:t>şi</w:t>
      </w:r>
      <w:proofErr w:type="gramEnd"/>
      <w:r w:rsidRPr="00B90AB7">
        <w:rPr>
          <w:rFonts w:ascii="Times New Roman" w:eastAsia="Times New Roman" w:hAnsi="Times New Roman" w:cs="Times New Roman"/>
          <w:sz w:val="24"/>
          <w:szCs w:val="24"/>
        </w:rPr>
        <w:t xml:space="preserve"> o transmite Compartimentului Resurse Umane şi Pregătire Profesională, prin intermediul persoanei responsabile cu activitatea de resurse umane din cadrul oficiului teritorial/Centrului Naţional de Cartografie, până cel târziu la data de 01 a fiecărei luni;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(4) Comunicarea planificării concediului legal de odihnă consilierilor juridici se face şi directorului oficiului teritorial.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lastRenderedPageBreak/>
        <w:t xml:space="preserve">   (5) Cererea de efectuare a concediilor de odihnă a consilierilor juridici </w:t>
      </w:r>
      <w:proofErr w:type="gramStart"/>
      <w:r w:rsidRPr="00B90AB7">
        <w:rPr>
          <w:rFonts w:ascii="Times New Roman" w:eastAsia="Times New Roman" w:hAnsi="Times New Roman" w:cs="Times New Roman"/>
          <w:sz w:val="24"/>
          <w:szCs w:val="24"/>
        </w:rPr>
        <w:t>este</w:t>
      </w:r>
      <w:proofErr w:type="gramEnd"/>
      <w:r w:rsidRPr="00B90AB7">
        <w:rPr>
          <w:rFonts w:ascii="Times New Roman" w:eastAsia="Times New Roman" w:hAnsi="Times New Roman" w:cs="Times New Roman"/>
          <w:sz w:val="24"/>
          <w:szCs w:val="24"/>
        </w:rPr>
        <w:t xml:space="preserve"> avizată de directorul oficiului teritorial.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(6) Direcţia Juridică şi Resurse Umane </w:t>
      </w:r>
      <w:proofErr w:type="gramStart"/>
      <w:r w:rsidRPr="00B90AB7">
        <w:rPr>
          <w:rFonts w:ascii="Times New Roman" w:eastAsia="Times New Roman" w:hAnsi="Times New Roman" w:cs="Times New Roman"/>
          <w:sz w:val="24"/>
          <w:szCs w:val="24"/>
        </w:rPr>
        <w:t>va</w:t>
      </w:r>
      <w:proofErr w:type="gramEnd"/>
      <w:r w:rsidRPr="00B90AB7">
        <w:rPr>
          <w:rFonts w:ascii="Times New Roman" w:eastAsia="Times New Roman" w:hAnsi="Times New Roman" w:cs="Times New Roman"/>
          <w:sz w:val="24"/>
          <w:szCs w:val="24"/>
        </w:rPr>
        <w:t xml:space="preserve"> comunica oficiului teritorial persoana care va îndeplini atribuţiile specifice pe perioada efectuării concediului de odihnă a consilierului juridic titular.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(7) Directorul Centrului Naţional de Cartografie anunţă directorului Direcţiei Juridice şi Resurse Umane orice deficienţă constatată în activitatea pe care o desfăşoară.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Art. 25. - Asigurarea funcţionării Centrului Naţional, în conformitate cu activităţile pe care le desfăşoară, se va realiza prin aplicarea prevederilor din documentele Sistemului de Management al Calităţii, conform cerinţelor SR EN ISO 9001:2008.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Art. 26. - (1) Prezentul Regulament de organizare şi funcţionare se completează cu celelalte reglementări care se referă la activitatea instituţiilor publice.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(2) Modificările şi completările Regulamentului de organizare şi funcţionare se pot face ori de câte ori situaţia o impune, la propunerea directorului Centrului Naţional, cu respectarea actelor normative în vigoare.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Art. 27. - (1) Nerespectarea prevederilor prezentului regulament constituie abatere disciplinară şi se sancţionează conform reglementărilor legale în vigoare.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(2) Comisia de disciplină constituită la nivelul instituţiilor subordonate soluţionează sesizările privind abaterile disciplinare săvârşite de personalul propriu, inclusiv registratorii de carte funciară şi salariaţii cu funcţii de conducere.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(3) Comisia de disciplină constituită la nivelul Agenţiei Naţionale </w:t>
      </w:r>
      <w:proofErr w:type="gramStart"/>
      <w:r w:rsidRPr="00B90AB7">
        <w:rPr>
          <w:rFonts w:ascii="Times New Roman" w:eastAsia="Times New Roman" w:hAnsi="Times New Roman" w:cs="Times New Roman"/>
          <w:sz w:val="24"/>
          <w:szCs w:val="24"/>
        </w:rPr>
        <w:t>este</w:t>
      </w:r>
      <w:proofErr w:type="gramEnd"/>
      <w:r w:rsidRPr="00B90AB7">
        <w:rPr>
          <w:rFonts w:ascii="Times New Roman" w:eastAsia="Times New Roman" w:hAnsi="Times New Roman" w:cs="Times New Roman"/>
          <w:sz w:val="24"/>
          <w:szCs w:val="24"/>
        </w:rPr>
        <w:t xml:space="preserve"> competentă să soluţioneze, la solicitarea directorului instituţiei subordonate, sesizarea împotriva unui salariat cu funcţie de conducere, în cazuri temeinic justificate. Preşedintele comisiei de disciplină din cadrul Agenţiei Naţionale decide dacă declinarea competenţei </w:t>
      </w:r>
      <w:proofErr w:type="gramStart"/>
      <w:r w:rsidRPr="00B90AB7">
        <w:rPr>
          <w:rFonts w:ascii="Times New Roman" w:eastAsia="Times New Roman" w:hAnsi="Times New Roman" w:cs="Times New Roman"/>
          <w:sz w:val="24"/>
          <w:szCs w:val="24"/>
        </w:rPr>
        <w:t>este</w:t>
      </w:r>
      <w:proofErr w:type="gramEnd"/>
      <w:r w:rsidRPr="00B90AB7">
        <w:rPr>
          <w:rFonts w:ascii="Times New Roman" w:eastAsia="Times New Roman" w:hAnsi="Times New Roman" w:cs="Times New Roman"/>
          <w:sz w:val="24"/>
          <w:szCs w:val="24"/>
        </w:rPr>
        <w:t xml:space="preserve"> justificată. </w:t>
      </w:r>
    </w:p>
    <w:p w:rsidR="00B90AB7" w:rsidRPr="00B90AB7" w:rsidRDefault="00B90AB7" w:rsidP="00B90AB7">
      <w:pPr>
        <w:spacing w:after="0" w:line="240" w:lineRule="auto"/>
        <w:ind w:right="-846"/>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(4) În cazul în care Comisia de disciplină constituită la nivelul oficiului teritorial constată că nu </w:t>
      </w:r>
      <w:proofErr w:type="gramStart"/>
      <w:r w:rsidRPr="00B90AB7">
        <w:rPr>
          <w:rFonts w:ascii="Times New Roman" w:eastAsia="Times New Roman" w:hAnsi="Times New Roman" w:cs="Times New Roman"/>
          <w:sz w:val="24"/>
          <w:szCs w:val="24"/>
        </w:rPr>
        <w:t>este</w:t>
      </w:r>
      <w:proofErr w:type="gramEnd"/>
      <w:r w:rsidRPr="00B90AB7">
        <w:rPr>
          <w:rFonts w:ascii="Times New Roman" w:eastAsia="Times New Roman" w:hAnsi="Times New Roman" w:cs="Times New Roman"/>
          <w:sz w:val="24"/>
          <w:szCs w:val="24"/>
        </w:rPr>
        <w:t xml:space="preserve"> competentă să soluţioneze cauza dedusă spre soluţionare, aceasta are posibilitatea de a transmite solicitarea către Comisia de disciplină a Agenţiei Naţionale. </w:t>
      </w:r>
    </w:p>
    <w:p w:rsidR="00B90AB7" w:rsidRPr="00B90AB7" w:rsidRDefault="00B90AB7" w:rsidP="00B90AB7">
      <w:pPr>
        <w:spacing w:after="0" w:line="240" w:lineRule="auto"/>
        <w:ind w:right="-846"/>
        <w:rPr>
          <w:rFonts w:ascii="Times New Roman" w:eastAsia="Times New Roman" w:hAnsi="Times New Roman" w:cs="Times New Roman"/>
          <w:sz w:val="24"/>
          <w:szCs w:val="24"/>
        </w:rPr>
      </w:pPr>
    </w:p>
    <w:p w:rsidR="00B90AB7" w:rsidRPr="00B90AB7" w:rsidRDefault="00B90AB7" w:rsidP="00B90AB7">
      <w:pPr>
        <w:spacing w:after="0" w:line="240" w:lineRule="auto"/>
        <w:ind w:right="-846"/>
        <w:jc w:val="right"/>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w:t>
      </w:r>
      <w:r w:rsidRPr="00B90AB7">
        <w:rPr>
          <w:rFonts w:ascii="Times New Roman" w:eastAsia="Times New Roman" w:hAnsi="Times New Roman" w:cs="Times New Roman"/>
          <w:sz w:val="24"/>
          <w:szCs w:val="24"/>
        </w:rPr>
        <w:br/>
        <w:t xml:space="preserve">ANEXA Nr. 4 </w:t>
      </w:r>
    </w:p>
    <w:p w:rsidR="00B90AB7" w:rsidRPr="00B90AB7" w:rsidRDefault="00B90AB7" w:rsidP="00B90AB7">
      <w:pPr>
        <w:spacing w:after="0" w:line="240" w:lineRule="auto"/>
        <w:ind w:right="-846"/>
        <w:rPr>
          <w:rFonts w:ascii="Times New Roman" w:eastAsia="Times New Roman" w:hAnsi="Times New Roman" w:cs="Times New Roman"/>
          <w:sz w:val="24"/>
          <w:szCs w:val="24"/>
        </w:rPr>
      </w:pPr>
    </w:p>
    <w:p w:rsidR="00B90AB7" w:rsidRPr="00B90AB7" w:rsidRDefault="00B90AB7" w:rsidP="00B90AB7">
      <w:pPr>
        <w:spacing w:after="0" w:line="240" w:lineRule="auto"/>
        <w:ind w:right="-846"/>
        <w:jc w:val="center"/>
        <w:rPr>
          <w:rFonts w:ascii="Times New Roman" w:eastAsia="Times New Roman" w:hAnsi="Times New Roman" w:cs="Times New Roman"/>
          <w:sz w:val="24"/>
          <w:szCs w:val="24"/>
        </w:rPr>
      </w:pPr>
      <w:r w:rsidRPr="00B90AB7">
        <w:rPr>
          <w:rFonts w:ascii="Times New Roman" w:eastAsia="Times New Roman" w:hAnsi="Times New Roman" w:cs="Times New Roman"/>
          <w:sz w:val="24"/>
          <w:szCs w:val="24"/>
        </w:rPr>
        <w:t xml:space="preserve">    </w:t>
      </w:r>
      <w:r w:rsidRPr="00B90AB7">
        <w:rPr>
          <w:rFonts w:ascii="Times New Roman" w:eastAsia="Times New Roman" w:hAnsi="Times New Roman" w:cs="Times New Roman"/>
          <w:sz w:val="24"/>
          <w:szCs w:val="24"/>
        </w:rPr>
        <w:br/>
      </w:r>
      <w:r w:rsidRPr="00B90AB7">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mc:AlternateContent>
          <mc:Choice Requires="wps">
            <w:drawing>
              <wp:inline distT="0" distB="0" distL="0" distR="0" wp14:anchorId="44BB804C" wp14:editId="6835C790">
                <wp:extent cx="304800" cy="304800"/>
                <wp:effectExtent l="0" t="0" r="0" b="0"/>
                <wp:docPr id="1" name="Rectangle 1" descr="C:%5CIndaco2013%5CLege4%5CCache%5C98744.tm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C:%5CIndaco2013%5CLege4%5CCache%5C98744.tm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997eb1gIAAOsFAAAOAAAAAAAAAAAAAAAAAC4CAABkcnMvZTJvRG9j&#10;LnhtbFBLAQItABQABgAIAAAAIQBMoOks2AAAAAMBAAAPAAAAAAAAAAAAAAAAADAFAABkcnMvZG93&#10;bnJldi54bWxQSwUGAAAAAAQABADzAAAANQYAAAAA&#10;" filled="f" stroked="f">
                <o:lock v:ext="edit" aspectratio="t"/>
                <w10:anchorlock/>
              </v:rect>
            </w:pict>
          </mc:Fallback>
        </mc:AlternateContent>
      </w:r>
    </w:p>
    <w:p w:rsidR="00A41F5B" w:rsidRDefault="00B90AB7" w:rsidP="00B90AB7">
      <w:pPr>
        <w:ind w:right="-846"/>
      </w:pPr>
    </w:p>
    <w:sectPr w:rsidR="00A41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FF3"/>
    <w:rsid w:val="00371899"/>
    <w:rsid w:val="00B90AB7"/>
    <w:rsid w:val="00D13FF3"/>
    <w:rsid w:val="00DA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049409">
      <w:bodyDiv w:val="1"/>
      <w:marLeft w:val="0"/>
      <w:marRight w:val="0"/>
      <w:marTop w:val="0"/>
      <w:marBottom w:val="0"/>
      <w:divBdr>
        <w:top w:val="none" w:sz="0" w:space="0" w:color="auto"/>
        <w:left w:val="none" w:sz="0" w:space="0" w:color="auto"/>
        <w:bottom w:val="none" w:sz="0" w:space="0" w:color="auto"/>
        <w:right w:val="none" w:sz="0" w:space="0" w:color="auto"/>
      </w:divBdr>
      <w:divsChild>
        <w:div w:id="428282294">
          <w:marLeft w:val="0"/>
          <w:marRight w:val="0"/>
          <w:marTop w:val="0"/>
          <w:marBottom w:val="0"/>
          <w:divBdr>
            <w:top w:val="none" w:sz="0" w:space="0" w:color="auto"/>
            <w:left w:val="none" w:sz="0" w:space="0" w:color="auto"/>
            <w:bottom w:val="none" w:sz="0" w:space="0" w:color="auto"/>
            <w:right w:val="none" w:sz="0" w:space="0" w:color="auto"/>
          </w:divBdr>
        </w:div>
        <w:div w:id="2074161324">
          <w:marLeft w:val="0"/>
          <w:marRight w:val="0"/>
          <w:marTop w:val="0"/>
          <w:marBottom w:val="0"/>
          <w:divBdr>
            <w:top w:val="none" w:sz="0" w:space="0" w:color="auto"/>
            <w:left w:val="none" w:sz="0" w:space="0" w:color="auto"/>
            <w:bottom w:val="none" w:sz="0" w:space="0" w:color="auto"/>
            <w:right w:val="none" w:sz="0" w:space="0" w:color="auto"/>
          </w:divBdr>
        </w:div>
        <w:div w:id="1171601611">
          <w:marLeft w:val="0"/>
          <w:marRight w:val="0"/>
          <w:marTop w:val="0"/>
          <w:marBottom w:val="0"/>
          <w:divBdr>
            <w:top w:val="none" w:sz="0" w:space="0" w:color="auto"/>
            <w:left w:val="none" w:sz="0" w:space="0" w:color="auto"/>
            <w:bottom w:val="none" w:sz="0" w:space="0" w:color="auto"/>
            <w:right w:val="none" w:sz="0" w:space="0" w:color="auto"/>
          </w:divBdr>
        </w:div>
        <w:div w:id="1554196581">
          <w:marLeft w:val="0"/>
          <w:marRight w:val="0"/>
          <w:marTop w:val="0"/>
          <w:marBottom w:val="0"/>
          <w:divBdr>
            <w:top w:val="none" w:sz="0" w:space="0" w:color="auto"/>
            <w:left w:val="none" w:sz="0" w:space="0" w:color="auto"/>
            <w:bottom w:val="none" w:sz="0" w:space="0" w:color="auto"/>
            <w:right w:val="none" w:sz="0" w:space="0" w:color="auto"/>
          </w:divBdr>
        </w:div>
        <w:div w:id="1326395508">
          <w:marLeft w:val="0"/>
          <w:marRight w:val="0"/>
          <w:marTop w:val="0"/>
          <w:marBottom w:val="0"/>
          <w:divBdr>
            <w:top w:val="none" w:sz="0" w:space="0" w:color="auto"/>
            <w:left w:val="none" w:sz="0" w:space="0" w:color="auto"/>
            <w:bottom w:val="none" w:sz="0" w:space="0" w:color="auto"/>
            <w:right w:val="none" w:sz="0" w:space="0" w:color="auto"/>
          </w:divBdr>
        </w:div>
        <w:div w:id="1697660023">
          <w:marLeft w:val="0"/>
          <w:marRight w:val="0"/>
          <w:marTop w:val="0"/>
          <w:marBottom w:val="0"/>
          <w:divBdr>
            <w:top w:val="none" w:sz="0" w:space="0" w:color="auto"/>
            <w:left w:val="none" w:sz="0" w:space="0" w:color="auto"/>
            <w:bottom w:val="none" w:sz="0" w:space="0" w:color="auto"/>
            <w:right w:val="none" w:sz="0" w:space="0" w:color="auto"/>
          </w:divBdr>
        </w:div>
        <w:div w:id="1232619438">
          <w:marLeft w:val="0"/>
          <w:marRight w:val="0"/>
          <w:marTop w:val="0"/>
          <w:marBottom w:val="0"/>
          <w:divBdr>
            <w:top w:val="none" w:sz="0" w:space="0" w:color="auto"/>
            <w:left w:val="none" w:sz="0" w:space="0" w:color="auto"/>
            <w:bottom w:val="none" w:sz="0" w:space="0" w:color="auto"/>
            <w:right w:val="none" w:sz="0" w:space="0" w:color="auto"/>
          </w:divBdr>
        </w:div>
        <w:div w:id="158228591">
          <w:marLeft w:val="0"/>
          <w:marRight w:val="0"/>
          <w:marTop w:val="0"/>
          <w:marBottom w:val="0"/>
          <w:divBdr>
            <w:top w:val="none" w:sz="0" w:space="0" w:color="auto"/>
            <w:left w:val="none" w:sz="0" w:space="0" w:color="auto"/>
            <w:bottom w:val="none" w:sz="0" w:space="0" w:color="auto"/>
            <w:right w:val="none" w:sz="0" w:space="0" w:color="auto"/>
          </w:divBdr>
        </w:div>
        <w:div w:id="505248579">
          <w:marLeft w:val="0"/>
          <w:marRight w:val="0"/>
          <w:marTop w:val="0"/>
          <w:marBottom w:val="0"/>
          <w:divBdr>
            <w:top w:val="none" w:sz="0" w:space="0" w:color="auto"/>
            <w:left w:val="none" w:sz="0" w:space="0" w:color="auto"/>
            <w:bottom w:val="none" w:sz="0" w:space="0" w:color="auto"/>
            <w:right w:val="none" w:sz="0" w:space="0" w:color="auto"/>
          </w:divBdr>
        </w:div>
        <w:div w:id="1502431461">
          <w:marLeft w:val="0"/>
          <w:marRight w:val="0"/>
          <w:marTop w:val="0"/>
          <w:marBottom w:val="0"/>
          <w:divBdr>
            <w:top w:val="none" w:sz="0" w:space="0" w:color="auto"/>
            <w:left w:val="none" w:sz="0" w:space="0" w:color="auto"/>
            <w:bottom w:val="none" w:sz="0" w:space="0" w:color="auto"/>
            <w:right w:val="none" w:sz="0" w:space="0" w:color="auto"/>
          </w:divBdr>
        </w:div>
        <w:div w:id="385223490">
          <w:marLeft w:val="0"/>
          <w:marRight w:val="0"/>
          <w:marTop w:val="0"/>
          <w:marBottom w:val="0"/>
          <w:divBdr>
            <w:top w:val="none" w:sz="0" w:space="0" w:color="auto"/>
            <w:left w:val="none" w:sz="0" w:space="0" w:color="auto"/>
            <w:bottom w:val="none" w:sz="0" w:space="0" w:color="auto"/>
            <w:right w:val="none" w:sz="0" w:space="0" w:color="auto"/>
          </w:divBdr>
        </w:div>
        <w:div w:id="1797410050">
          <w:marLeft w:val="0"/>
          <w:marRight w:val="0"/>
          <w:marTop w:val="0"/>
          <w:marBottom w:val="0"/>
          <w:divBdr>
            <w:top w:val="none" w:sz="0" w:space="0" w:color="auto"/>
            <w:left w:val="none" w:sz="0" w:space="0" w:color="auto"/>
            <w:bottom w:val="none" w:sz="0" w:space="0" w:color="auto"/>
            <w:right w:val="none" w:sz="0" w:space="0" w:color="auto"/>
          </w:divBdr>
        </w:div>
        <w:div w:id="1939217456">
          <w:marLeft w:val="0"/>
          <w:marRight w:val="0"/>
          <w:marTop w:val="0"/>
          <w:marBottom w:val="0"/>
          <w:divBdr>
            <w:top w:val="none" w:sz="0" w:space="0" w:color="auto"/>
            <w:left w:val="none" w:sz="0" w:space="0" w:color="auto"/>
            <w:bottom w:val="none" w:sz="0" w:space="0" w:color="auto"/>
            <w:right w:val="none" w:sz="0" w:space="0" w:color="auto"/>
          </w:divBdr>
        </w:div>
        <w:div w:id="1752458387">
          <w:marLeft w:val="0"/>
          <w:marRight w:val="0"/>
          <w:marTop w:val="0"/>
          <w:marBottom w:val="0"/>
          <w:divBdr>
            <w:top w:val="none" w:sz="0" w:space="0" w:color="auto"/>
            <w:left w:val="none" w:sz="0" w:space="0" w:color="auto"/>
            <w:bottom w:val="none" w:sz="0" w:space="0" w:color="auto"/>
            <w:right w:val="none" w:sz="0" w:space="0" w:color="auto"/>
          </w:divBdr>
        </w:div>
        <w:div w:id="104740191">
          <w:marLeft w:val="0"/>
          <w:marRight w:val="0"/>
          <w:marTop w:val="0"/>
          <w:marBottom w:val="0"/>
          <w:divBdr>
            <w:top w:val="none" w:sz="0" w:space="0" w:color="auto"/>
            <w:left w:val="none" w:sz="0" w:space="0" w:color="auto"/>
            <w:bottom w:val="none" w:sz="0" w:space="0" w:color="auto"/>
            <w:right w:val="none" w:sz="0" w:space="0" w:color="auto"/>
          </w:divBdr>
        </w:div>
        <w:div w:id="649677344">
          <w:marLeft w:val="0"/>
          <w:marRight w:val="0"/>
          <w:marTop w:val="0"/>
          <w:marBottom w:val="0"/>
          <w:divBdr>
            <w:top w:val="none" w:sz="0" w:space="0" w:color="auto"/>
            <w:left w:val="none" w:sz="0" w:space="0" w:color="auto"/>
            <w:bottom w:val="none" w:sz="0" w:space="0" w:color="auto"/>
            <w:right w:val="none" w:sz="0" w:space="0" w:color="auto"/>
          </w:divBdr>
        </w:div>
        <w:div w:id="952979387">
          <w:marLeft w:val="0"/>
          <w:marRight w:val="0"/>
          <w:marTop w:val="0"/>
          <w:marBottom w:val="0"/>
          <w:divBdr>
            <w:top w:val="none" w:sz="0" w:space="0" w:color="auto"/>
            <w:left w:val="none" w:sz="0" w:space="0" w:color="auto"/>
            <w:bottom w:val="none" w:sz="0" w:space="0" w:color="auto"/>
            <w:right w:val="none" w:sz="0" w:space="0" w:color="auto"/>
          </w:divBdr>
        </w:div>
        <w:div w:id="1202355756">
          <w:marLeft w:val="0"/>
          <w:marRight w:val="0"/>
          <w:marTop w:val="0"/>
          <w:marBottom w:val="0"/>
          <w:divBdr>
            <w:top w:val="none" w:sz="0" w:space="0" w:color="auto"/>
            <w:left w:val="none" w:sz="0" w:space="0" w:color="auto"/>
            <w:bottom w:val="none" w:sz="0" w:space="0" w:color="auto"/>
            <w:right w:val="none" w:sz="0" w:space="0" w:color="auto"/>
          </w:divBdr>
        </w:div>
        <w:div w:id="2053797494">
          <w:marLeft w:val="0"/>
          <w:marRight w:val="0"/>
          <w:marTop w:val="0"/>
          <w:marBottom w:val="0"/>
          <w:divBdr>
            <w:top w:val="none" w:sz="0" w:space="0" w:color="auto"/>
            <w:left w:val="none" w:sz="0" w:space="0" w:color="auto"/>
            <w:bottom w:val="none" w:sz="0" w:space="0" w:color="auto"/>
            <w:right w:val="none" w:sz="0" w:space="0" w:color="auto"/>
          </w:divBdr>
        </w:div>
        <w:div w:id="886261686">
          <w:marLeft w:val="0"/>
          <w:marRight w:val="0"/>
          <w:marTop w:val="0"/>
          <w:marBottom w:val="0"/>
          <w:divBdr>
            <w:top w:val="none" w:sz="0" w:space="0" w:color="auto"/>
            <w:left w:val="none" w:sz="0" w:space="0" w:color="auto"/>
            <w:bottom w:val="none" w:sz="0" w:space="0" w:color="auto"/>
            <w:right w:val="none" w:sz="0" w:space="0" w:color="auto"/>
          </w:divBdr>
        </w:div>
        <w:div w:id="602421280">
          <w:marLeft w:val="0"/>
          <w:marRight w:val="0"/>
          <w:marTop w:val="0"/>
          <w:marBottom w:val="0"/>
          <w:divBdr>
            <w:top w:val="none" w:sz="0" w:space="0" w:color="auto"/>
            <w:left w:val="none" w:sz="0" w:space="0" w:color="auto"/>
            <w:bottom w:val="none" w:sz="0" w:space="0" w:color="auto"/>
            <w:right w:val="none" w:sz="0" w:space="0" w:color="auto"/>
          </w:divBdr>
        </w:div>
        <w:div w:id="696007352">
          <w:marLeft w:val="0"/>
          <w:marRight w:val="0"/>
          <w:marTop w:val="0"/>
          <w:marBottom w:val="0"/>
          <w:divBdr>
            <w:top w:val="none" w:sz="0" w:space="0" w:color="auto"/>
            <w:left w:val="none" w:sz="0" w:space="0" w:color="auto"/>
            <w:bottom w:val="none" w:sz="0" w:space="0" w:color="auto"/>
            <w:right w:val="none" w:sz="0" w:space="0" w:color="auto"/>
          </w:divBdr>
        </w:div>
        <w:div w:id="1116873578">
          <w:marLeft w:val="0"/>
          <w:marRight w:val="0"/>
          <w:marTop w:val="0"/>
          <w:marBottom w:val="0"/>
          <w:divBdr>
            <w:top w:val="none" w:sz="0" w:space="0" w:color="auto"/>
            <w:left w:val="none" w:sz="0" w:space="0" w:color="auto"/>
            <w:bottom w:val="none" w:sz="0" w:space="0" w:color="auto"/>
            <w:right w:val="none" w:sz="0" w:space="0" w:color="auto"/>
          </w:divBdr>
        </w:div>
        <w:div w:id="651298811">
          <w:marLeft w:val="0"/>
          <w:marRight w:val="0"/>
          <w:marTop w:val="0"/>
          <w:marBottom w:val="0"/>
          <w:divBdr>
            <w:top w:val="none" w:sz="0" w:space="0" w:color="auto"/>
            <w:left w:val="none" w:sz="0" w:space="0" w:color="auto"/>
            <w:bottom w:val="none" w:sz="0" w:space="0" w:color="auto"/>
            <w:right w:val="none" w:sz="0" w:space="0" w:color="auto"/>
          </w:divBdr>
        </w:div>
        <w:div w:id="693574696">
          <w:marLeft w:val="0"/>
          <w:marRight w:val="0"/>
          <w:marTop w:val="0"/>
          <w:marBottom w:val="0"/>
          <w:divBdr>
            <w:top w:val="none" w:sz="0" w:space="0" w:color="auto"/>
            <w:left w:val="none" w:sz="0" w:space="0" w:color="auto"/>
            <w:bottom w:val="none" w:sz="0" w:space="0" w:color="auto"/>
            <w:right w:val="none" w:sz="0" w:space="0" w:color="auto"/>
          </w:divBdr>
        </w:div>
        <w:div w:id="703093045">
          <w:marLeft w:val="0"/>
          <w:marRight w:val="0"/>
          <w:marTop w:val="0"/>
          <w:marBottom w:val="0"/>
          <w:divBdr>
            <w:top w:val="none" w:sz="0" w:space="0" w:color="auto"/>
            <w:left w:val="none" w:sz="0" w:space="0" w:color="auto"/>
            <w:bottom w:val="none" w:sz="0" w:space="0" w:color="auto"/>
            <w:right w:val="none" w:sz="0" w:space="0" w:color="auto"/>
          </w:divBdr>
        </w:div>
        <w:div w:id="1616643369">
          <w:marLeft w:val="0"/>
          <w:marRight w:val="0"/>
          <w:marTop w:val="0"/>
          <w:marBottom w:val="0"/>
          <w:divBdr>
            <w:top w:val="none" w:sz="0" w:space="0" w:color="auto"/>
            <w:left w:val="none" w:sz="0" w:space="0" w:color="auto"/>
            <w:bottom w:val="none" w:sz="0" w:space="0" w:color="auto"/>
            <w:right w:val="none" w:sz="0" w:space="0" w:color="auto"/>
          </w:divBdr>
        </w:div>
        <w:div w:id="135227908">
          <w:marLeft w:val="0"/>
          <w:marRight w:val="0"/>
          <w:marTop w:val="0"/>
          <w:marBottom w:val="0"/>
          <w:divBdr>
            <w:top w:val="none" w:sz="0" w:space="0" w:color="auto"/>
            <w:left w:val="none" w:sz="0" w:space="0" w:color="auto"/>
            <w:bottom w:val="none" w:sz="0" w:space="0" w:color="auto"/>
            <w:right w:val="none" w:sz="0" w:space="0" w:color="auto"/>
          </w:divBdr>
        </w:div>
        <w:div w:id="1300107044">
          <w:marLeft w:val="0"/>
          <w:marRight w:val="0"/>
          <w:marTop w:val="0"/>
          <w:marBottom w:val="0"/>
          <w:divBdr>
            <w:top w:val="none" w:sz="0" w:space="0" w:color="auto"/>
            <w:left w:val="none" w:sz="0" w:space="0" w:color="auto"/>
            <w:bottom w:val="none" w:sz="0" w:space="0" w:color="auto"/>
            <w:right w:val="none" w:sz="0" w:space="0" w:color="auto"/>
          </w:divBdr>
        </w:div>
        <w:div w:id="1845514503">
          <w:marLeft w:val="0"/>
          <w:marRight w:val="0"/>
          <w:marTop w:val="0"/>
          <w:marBottom w:val="0"/>
          <w:divBdr>
            <w:top w:val="none" w:sz="0" w:space="0" w:color="auto"/>
            <w:left w:val="none" w:sz="0" w:space="0" w:color="auto"/>
            <w:bottom w:val="none" w:sz="0" w:space="0" w:color="auto"/>
            <w:right w:val="none" w:sz="0" w:space="0" w:color="auto"/>
          </w:divBdr>
        </w:div>
        <w:div w:id="726031747">
          <w:marLeft w:val="0"/>
          <w:marRight w:val="0"/>
          <w:marTop w:val="0"/>
          <w:marBottom w:val="0"/>
          <w:divBdr>
            <w:top w:val="none" w:sz="0" w:space="0" w:color="auto"/>
            <w:left w:val="none" w:sz="0" w:space="0" w:color="auto"/>
            <w:bottom w:val="none" w:sz="0" w:space="0" w:color="auto"/>
            <w:right w:val="none" w:sz="0" w:space="0" w:color="auto"/>
          </w:divBdr>
        </w:div>
        <w:div w:id="109470664">
          <w:marLeft w:val="0"/>
          <w:marRight w:val="0"/>
          <w:marTop w:val="0"/>
          <w:marBottom w:val="0"/>
          <w:divBdr>
            <w:top w:val="none" w:sz="0" w:space="0" w:color="auto"/>
            <w:left w:val="none" w:sz="0" w:space="0" w:color="auto"/>
            <w:bottom w:val="none" w:sz="0" w:space="0" w:color="auto"/>
            <w:right w:val="none" w:sz="0" w:space="0" w:color="auto"/>
          </w:divBdr>
        </w:div>
        <w:div w:id="350641859">
          <w:marLeft w:val="0"/>
          <w:marRight w:val="0"/>
          <w:marTop w:val="0"/>
          <w:marBottom w:val="0"/>
          <w:divBdr>
            <w:top w:val="none" w:sz="0" w:space="0" w:color="auto"/>
            <w:left w:val="none" w:sz="0" w:space="0" w:color="auto"/>
            <w:bottom w:val="none" w:sz="0" w:space="0" w:color="auto"/>
            <w:right w:val="none" w:sz="0" w:space="0" w:color="auto"/>
          </w:divBdr>
        </w:div>
        <w:div w:id="1963920999">
          <w:marLeft w:val="0"/>
          <w:marRight w:val="0"/>
          <w:marTop w:val="0"/>
          <w:marBottom w:val="0"/>
          <w:divBdr>
            <w:top w:val="none" w:sz="0" w:space="0" w:color="auto"/>
            <w:left w:val="none" w:sz="0" w:space="0" w:color="auto"/>
            <w:bottom w:val="none" w:sz="0" w:space="0" w:color="auto"/>
            <w:right w:val="none" w:sz="0" w:space="0" w:color="auto"/>
          </w:divBdr>
        </w:div>
        <w:div w:id="466820090">
          <w:marLeft w:val="0"/>
          <w:marRight w:val="0"/>
          <w:marTop w:val="0"/>
          <w:marBottom w:val="0"/>
          <w:divBdr>
            <w:top w:val="none" w:sz="0" w:space="0" w:color="auto"/>
            <w:left w:val="none" w:sz="0" w:space="0" w:color="auto"/>
            <w:bottom w:val="none" w:sz="0" w:space="0" w:color="auto"/>
            <w:right w:val="none" w:sz="0" w:space="0" w:color="auto"/>
          </w:divBdr>
        </w:div>
        <w:div w:id="1595670633">
          <w:marLeft w:val="0"/>
          <w:marRight w:val="0"/>
          <w:marTop w:val="0"/>
          <w:marBottom w:val="0"/>
          <w:divBdr>
            <w:top w:val="none" w:sz="0" w:space="0" w:color="auto"/>
            <w:left w:val="none" w:sz="0" w:space="0" w:color="auto"/>
            <w:bottom w:val="none" w:sz="0" w:space="0" w:color="auto"/>
            <w:right w:val="none" w:sz="0" w:space="0" w:color="auto"/>
          </w:divBdr>
        </w:div>
        <w:div w:id="1217544585">
          <w:marLeft w:val="0"/>
          <w:marRight w:val="0"/>
          <w:marTop w:val="0"/>
          <w:marBottom w:val="0"/>
          <w:divBdr>
            <w:top w:val="none" w:sz="0" w:space="0" w:color="auto"/>
            <w:left w:val="none" w:sz="0" w:space="0" w:color="auto"/>
            <w:bottom w:val="none" w:sz="0" w:space="0" w:color="auto"/>
            <w:right w:val="none" w:sz="0" w:space="0" w:color="auto"/>
          </w:divBdr>
        </w:div>
        <w:div w:id="1015695990">
          <w:marLeft w:val="0"/>
          <w:marRight w:val="0"/>
          <w:marTop w:val="0"/>
          <w:marBottom w:val="0"/>
          <w:divBdr>
            <w:top w:val="none" w:sz="0" w:space="0" w:color="auto"/>
            <w:left w:val="none" w:sz="0" w:space="0" w:color="auto"/>
            <w:bottom w:val="none" w:sz="0" w:space="0" w:color="auto"/>
            <w:right w:val="none" w:sz="0" w:space="0" w:color="auto"/>
          </w:divBdr>
        </w:div>
        <w:div w:id="931088647">
          <w:marLeft w:val="0"/>
          <w:marRight w:val="0"/>
          <w:marTop w:val="0"/>
          <w:marBottom w:val="0"/>
          <w:divBdr>
            <w:top w:val="none" w:sz="0" w:space="0" w:color="auto"/>
            <w:left w:val="none" w:sz="0" w:space="0" w:color="auto"/>
            <w:bottom w:val="none" w:sz="0" w:space="0" w:color="auto"/>
            <w:right w:val="none" w:sz="0" w:space="0" w:color="auto"/>
          </w:divBdr>
        </w:div>
        <w:div w:id="642195771">
          <w:marLeft w:val="0"/>
          <w:marRight w:val="0"/>
          <w:marTop w:val="0"/>
          <w:marBottom w:val="0"/>
          <w:divBdr>
            <w:top w:val="none" w:sz="0" w:space="0" w:color="auto"/>
            <w:left w:val="none" w:sz="0" w:space="0" w:color="auto"/>
            <w:bottom w:val="none" w:sz="0" w:space="0" w:color="auto"/>
            <w:right w:val="none" w:sz="0" w:space="0" w:color="auto"/>
          </w:divBdr>
        </w:div>
        <w:div w:id="1471437103">
          <w:marLeft w:val="0"/>
          <w:marRight w:val="0"/>
          <w:marTop w:val="0"/>
          <w:marBottom w:val="0"/>
          <w:divBdr>
            <w:top w:val="none" w:sz="0" w:space="0" w:color="auto"/>
            <w:left w:val="none" w:sz="0" w:space="0" w:color="auto"/>
            <w:bottom w:val="none" w:sz="0" w:space="0" w:color="auto"/>
            <w:right w:val="none" w:sz="0" w:space="0" w:color="auto"/>
          </w:divBdr>
        </w:div>
        <w:div w:id="2126344364">
          <w:marLeft w:val="0"/>
          <w:marRight w:val="0"/>
          <w:marTop w:val="0"/>
          <w:marBottom w:val="0"/>
          <w:divBdr>
            <w:top w:val="none" w:sz="0" w:space="0" w:color="auto"/>
            <w:left w:val="none" w:sz="0" w:space="0" w:color="auto"/>
            <w:bottom w:val="none" w:sz="0" w:space="0" w:color="auto"/>
            <w:right w:val="none" w:sz="0" w:space="0" w:color="auto"/>
          </w:divBdr>
        </w:div>
        <w:div w:id="663895712">
          <w:marLeft w:val="0"/>
          <w:marRight w:val="0"/>
          <w:marTop w:val="0"/>
          <w:marBottom w:val="0"/>
          <w:divBdr>
            <w:top w:val="none" w:sz="0" w:space="0" w:color="auto"/>
            <w:left w:val="none" w:sz="0" w:space="0" w:color="auto"/>
            <w:bottom w:val="none" w:sz="0" w:space="0" w:color="auto"/>
            <w:right w:val="none" w:sz="0" w:space="0" w:color="auto"/>
          </w:divBdr>
        </w:div>
        <w:div w:id="594093568">
          <w:marLeft w:val="0"/>
          <w:marRight w:val="0"/>
          <w:marTop w:val="0"/>
          <w:marBottom w:val="0"/>
          <w:divBdr>
            <w:top w:val="none" w:sz="0" w:space="0" w:color="auto"/>
            <w:left w:val="none" w:sz="0" w:space="0" w:color="auto"/>
            <w:bottom w:val="none" w:sz="0" w:space="0" w:color="auto"/>
            <w:right w:val="none" w:sz="0" w:space="0" w:color="auto"/>
          </w:divBdr>
        </w:div>
        <w:div w:id="1935356548">
          <w:marLeft w:val="0"/>
          <w:marRight w:val="0"/>
          <w:marTop w:val="0"/>
          <w:marBottom w:val="0"/>
          <w:divBdr>
            <w:top w:val="none" w:sz="0" w:space="0" w:color="auto"/>
            <w:left w:val="none" w:sz="0" w:space="0" w:color="auto"/>
            <w:bottom w:val="none" w:sz="0" w:space="0" w:color="auto"/>
            <w:right w:val="none" w:sz="0" w:space="0" w:color="auto"/>
          </w:divBdr>
        </w:div>
        <w:div w:id="391471142">
          <w:marLeft w:val="0"/>
          <w:marRight w:val="0"/>
          <w:marTop w:val="0"/>
          <w:marBottom w:val="0"/>
          <w:divBdr>
            <w:top w:val="none" w:sz="0" w:space="0" w:color="auto"/>
            <w:left w:val="none" w:sz="0" w:space="0" w:color="auto"/>
            <w:bottom w:val="none" w:sz="0" w:space="0" w:color="auto"/>
            <w:right w:val="none" w:sz="0" w:space="0" w:color="auto"/>
          </w:divBdr>
        </w:div>
        <w:div w:id="1104418525">
          <w:marLeft w:val="0"/>
          <w:marRight w:val="0"/>
          <w:marTop w:val="0"/>
          <w:marBottom w:val="0"/>
          <w:divBdr>
            <w:top w:val="none" w:sz="0" w:space="0" w:color="auto"/>
            <w:left w:val="none" w:sz="0" w:space="0" w:color="auto"/>
            <w:bottom w:val="none" w:sz="0" w:space="0" w:color="auto"/>
            <w:right w:val="none" w:sz="0" w:space="0" w:color="auto"/>
          </w:divBdr>
        </w:div>
        <w:div w:id="821123728">
          <w:marLeft w:val="0"/>
          <w:marRight w:val="0"/>
          <w:marTop w:val="0"/>
          <w:marBottom w:val="0"/>
          <w:divBdr>
            <w:top w:val="none" w:sz="0" w:space="0" w:color="auto"/>
            <w:left w:val="none" w:sz="0" w:space="0" w:color="auto"/>
            <w:bottom w:val="none" w:sz="0" w:space="0" w:color="auto"/>
            <w:right w:val="none" w:sz="0" w:space="0" w:color="auto"/>
          </w:divBdr>
        </w:div>
        <w:div w:id="1517230183">
          <w:marLeft w:val="0"/>
          <w:marRight w:val="0"/>
          <w:marTop w:val="0"/>
          <w:marBottom w:val="0"/>
          <w:divBdr>
            <w:top w:val="none" w:sz="0" w:space="0" w:color="auto"/>
            <w:left w:val="none" w:sz="0" w:space="0" w:color="auto"/>
            <w:bottom w:val="none" w:sz="0" w:space="0" w:color="auto"/>
            <w:right w:val="none" w:sz="0" w:space="0" w:color="auto"/>
          </w:divBdr>
        </w:div>
        <w:div w:id="750081780">
          <w:marLeft w:val="0"/>
          <w:marRight w:val="0"/>
          <w:marTop w:val="0"/>
          <w:marBottom w:val="0"/>
          <w:divBdr>
            <w:top w:val="none" w:sz="0" w:space="0" w:color="auto"/>
            <w:left w:val="none" w:sz="0" w:space="0" w:color="auto"/>
            <w:bottom w:val="none" w:sz="0" w:space="0" w:color="auto"/>
            <w:right w:val="none" w:sz="0" w:space="0" w:color="auto"/>
          </w:divBdr>
        </w:div>
        <w:div w:id="1893078367">
          <w:marLeft w:val="0"/>
          <w:marRight w:val="0"/>
          <w:marTop w:val="0"/>
          <w:marBottom w:val="0"/>
          <w:divBdr>
            <w:top w:val="none" w:sz="0" w:space="0" w:color="auto"/>
            <w:left w:val="none" w:sz="0" w:space="0" w:color="auto"/>
            <w:bottom w:val="none" w:sz="0" w:space="0" w:color="auto"/>
            <w:right w:val="none" w:sz="0" w:space="0" w:color="auto"/>
          </w:divBdr>
        </w:div>
        <w:div w:id="1682852079">
          <w:marLeft w:val="0"/>
          <w:marRight w:val="0"/>
          <w:marTop w:val="0"/>
          <w:marBottom w:val="0"/>
          <w:divBdr>
            <w:top w:val="none" w:sz="0" w:space="0" w:color="auto"/>
            <w:left w:val="none" w:sz="0" w:space="0" w:color="auto"/>
            <w:bottom w:val="none" w:sz="0" w:space="0" w:color="auto"/>
            <w:right w:val="none" w:sz="0" w:space="0" w:color="auto"/>
          </w:divBdr>
        </w:div>
        <w:div w:id="175971795">
          <w:marLeft w:val="0"/>
          <w:marRight w:val="0"/>
          <w:marTop w:val="0"/>
          <w:marBottom w:val="0"/>
          <w:divBdr>
            <w:top w:val="none" w:sz="0" w:space="0" w:color="auto"/>
            <w:left w:val="none" w:sz="0" w:space="0" w:color="auto"/>
            <w:bottom w:val="none" w:sz="0" w:space="0" w:color="auto"/>
            <w:right w:val="none" w:sz="0" w:space="0" w:color="auto"/>
          </w:divBdr>
        </w:div>
        <w:div w:id="635531135">
          <w:marLeft w:val="0"/>
          <w:marRight w:val="0"/>
          <w:marTop w:val="0"/>
          <w:marBottom w:val="0"/>
          <w:divBdr>
            <w:top w:val="none" w:sz="0" w:space="0" w:color="auto"/>
            <w:left w:val="none" w:sz="0" w:space="0" w:color="auto"/>
            <w:bottom w:val="none" w:sz="0" w:space="0" w:color="auto"/>
            <w:right w:val="none" w:sz="0" w:space="0" w:color="auto"/>
          </w:divBdr>
        </w:div>
        <w:div w:id="6518149">
          <w:marLeft w:val="0"/>
          <w:marRight w:val="0"/>
          <w:marTop w:val="0"/>
          <w:marBottom w:val="0"/>
          <w:divBdr>
            <w:top w:val="none" w:sz="0" w:space="0" w:color="auto"/>
            <w:left w:val="none" w:sz="0" w:space="0" w:color="auto"/>
            <w:bottom w:val="none" w:sz="0" w:space="0" w:color="auto"/>
            <w:right w:val="none" w:sz="0" w:space="0" w:color="auto"/>
          </w:divBdr>
        </w:div>
        <w:div w:id="229770780">
          <w:marLeft w:val="0"/>
          <w:marRight w:val="0"/>
          <w:marTop w:val="0"/>
          <w:marBottom w:val="0"/>
          <w:divBdr>
            <w:top w:val="none" w:sz="0" w:space="0" w:color="auto"/>
            <w:left w:val="none" w:sz="0" w:space="0" w:color="auto"/>
            <w:bottom w:val="none" w:sz="0" w:space="0" w:color="auto"/>
            <w:right w:val="none" w:sz="0" w:space="0" w:color="auto"/>
          </w:divBdr>
        </w:div>
        <w:div w:id="1586836464">
          <w:marLeft w:val="0"/>
          <w:marRight w:val="0"/>
          <w:marTop w:val="0"/>
          <w:marBottom w:val="0"/>
          <w:divBdr>
            <w:top w:val="none" w:sz="0" w:space="0" w:color="auto"/>
            <w:left w:val="none" w:sz="0" w:space="0" w:color="auto"/>
            <w:bottom w:val="none" w:sz="0" w:space="0" w:color="auto"/>
            <w:right w:val="none" w:sz="0" w:space="0" w:color="auto"/>
          </w:divBdr>
        </w:div>
        <w:div w:id="649750045">
          <w:marLeft w:val="0"/>
          <w:marRight w:val="0"/>
          <w:marTop w:val="0"/>
          <w:marBottom w:val="0"/>
          <w:divBdr>
            <w:top w:val="none" w:sz="0" w:space="0" w:color="auto"/>
            <w:left w:val="none" w:sz="0" w:space="0" w:color="auto"/>
            <w:bottom w:val="none" w:sz="0" w:space="0" w:color="auto"/>
            <w:right w:val="none" w:sz="0" w:space="0" w:color="auto"/>
          </w:divBdr>
        </w:div>
        <w:div w:id="219100011">
          <w:marLeft w:val="0"/>
          <w:marRight w:val="0"/>
          <w:marTop w:val="0"/>
          <w:marBottom w:val="0"/>
          <w:divBdr>
            <w:top w:val="none" w:sz="0" w:space="0" w:color="auto"/>
            <w:left w:val="none" w:sz="0" w:space="0" w:color="auto"/>
            <w:bottom w:val="none" w:sz="0" w:space="0" w:color="auto"/>
            <w:right w:val="none" w:sz="0" w:space="0" w:color="auto"/>
          </w:divBdr>
        </w:div>
        <w:div w:id="432826752">
          <w:marLeft w:val="0"/>
          <w:marRight w:val="0"/>
          <w:marTop w:val="0"/>
          <w:marBottom w:val="0"/>
          <w:divBdr>
            <w:top w:val="none" w:sz="0" w:space="0" w:color="auto"/>
            <w:left w:val="none" w:sz="0" w:space="0" w:color="auto"/>
            <w:bottom w:val="none" w:sz="0" w:space="0" w:color="auto"/>
            <w:right w:val="none" w:sz="0" w:space="0" w:color="auto"/>
          </w:divBdr>
        </w:div>
        <w:div w:id="1842699924">
          <w:marLeft w:val="0"/>
          <w:marRight w:val="0"/>
          <w:marTop w:val="0"/>
          <w:marBottom w:val="0"/>
          <w:divBdr>
            <w:top w:val="none" w:sz="0" w:space="0" w:color="auto"/>
            <w:left w:val="none" w:sz="0" w:space="0" w:color="auto"/>
            <w:bottom w:val="none" w:sz="0" w:space="0" w:color="auto"/>
            <w:right w:val="none" w:sz="0" w:space="0" w:color="auto"/>
          </w:divBdr>
        </w:div>
        <w:div w:id="20519315">
          <w:marLeft w:val="0"/>
          <w:marRight w:val="0"/>
          <w:marTop w:val="0"/>
          <w:marBottom w:val="0"/>
          <w:divBdr>
            <w:top w:val="none" w:sz="0" w:space="0" w:color="auto"/>
            <w:left w:val="none" w:sz="0" w:space="0" w:color="auto"/>
            <w:bottom w:val="none" w:sz="0" w:space="0" w:color="auto"/>
            <w:right w:val="none" w:sz="0" w:space="0" w:color="auto"/>
          </w:divBdr>
        </w:div>
        <w:div w:id="574122218">
          <w:marLeft w:val="0"/>
          <w:marRight w:val="0"/>
          <w:marTop w:val="0"/>
          <w:marBottom w:val="0"/>
          <w:divBdr>
            <w:top w:val="none" w:sz="0" w:space="0" w:color="auto"/>
            <w:left w:val="none" w:sz="0" w:space="0" w:color="auto"/>
            <w:bottom w:val="none" w:sz="0" w:space="0" w:color="auto"/>
            <w:right w:val="none" w:sz="0" w:space="0" w:color="auto"/>
          </w:divBdr>
        </w:div>
        <w:div w:id="1927809899">
          <w:marLeft w:val="0"/>
          <w:marRight w:val="0"/>
          <w:marTop w:val="0"/>
          <w:marBottom w:val="0"/>
          <w:divBdr>
            <w:top w:val="none" w:sz="0" w:space="0" w:color="auto"/>
            <w:left w:val="none" w:sz="0" w:space="0" w:color="auto"/>
            <w:bottom w:val="none" w:sz="0" w:space="0" w:color="auto"/>
            <w:right w:val="none" w:sz="0" w:space="0" w:color="auto"/>
          </w:divBdr>
        </w:div>
        <w:div w:id="20135381">
          <w:marLeft w:val="0"/>
          <w:marRight w:val="0"/>
          <w:marTop w:val="0"/>
          <w:marBottom w:val="0"/>
          <w:divBdr>
            <w:top w:val="none" w:sz="0" w:space="0" w:color="auto"/>
            <w:left w:val="none" w:sz="0" w:space="0" w:color="auto"/>
            <w:bottom w:val="none" w:sz="0" w:space="0" w:color="auto"/>
            <w:right w:val="none" w:sz="0" w:space="0" w:color="auto"/>
          </w:divBdr>
        </w:div>
        <w:div w:id="560404872">
          <w:marLeft w:val="0"/>
          <w:marRight w:val="0"/>
          <w:marTop w:val="0"/>
          <w:marBottom w:val="0"/>
          <w:divBdr>
            <w:top w:val="none" w:sz="0" w:space="0" w:color="auto"/>
            <w:left w:val="none" w:sz="0" w:space="0" w:color="auto"/>
            <w:bottom w:val="none" w:sz="0" w:space="0" w:color="auto"/>
            <w:right w:val="none" w:sz="0" w:space="0" w:color="auto"/>
          </w:divBdr>
        </w:div>
        <w:div w:id="63916404">
          <w:marLeft w:val="0"/>
          <w:marRight w:val="0"/>
          <w:marTop w:val="0"/>
          <w:marBottom w:val="0"/>
          <w:divBdr>
            <w:top w:val="none" w:sz="0" w:space="0" w:color="auto"/>
            <w:left w:val="none" w:sz="0" w:space="0" w:color="auto"/>
            <w:bottom w:val="none" w:sz="0" w:space="0" w:color="auto"/>
            <w:right w:val="none" w:sz="0" w:space="0" w:color="auto"/>
          </w:divBdr>
        </w:div>
        <w:div w:id="227544399">
          <w:marLeft w:val="0"/>
          <w:marRight w:val="0"/>
          <w:marTop w:val="0"/>
          <w:marBottom w:val="0"/>
          <w:divBdr>
            <w:top w:val="none" w:sz="0" w:space="0" w:color="auto"/>
            <w:left w:val="none" w:sz="0" w:space="0" w:color="auto"/>
            <w:bottom w:val="none" w:sz="0" w:space="0" w:color="auto"/>
            <w:right w:val="none" w:sz="0" w:space="0" w:color="auto"/>
          </w:divBdr>
        </w:div>
        <w:div w:id="204560733">
          <w:marLeft w:val="0"/>
          <w:marRight w:val="0"/>
          <w:marTop w:val="0"/>
          <w:marBottom w:val="0"/>
          <w:divBdr>
            <w:top w:val="none" w:sz="0" w:space="0" w:color="auto"/>
            <w:left w:val="none" w:sz="0" w:space="0" w:color="auto"/>
            <w:bottom w:val="none" w:sz="0" w:space="0" w:color="auto"/>
            <w:right w:val="none" w:sz="0" w:space="0" w:color="auto"/>
          </w:divBdr>
        </w:div>
        <w:div w:id="1592547416">
          <w:marLeft w:val="0"/>
          <w:marRight w:val="0"/>
          <w:marTop w:val="0"/>
          <w:marBottom w:val="0"/>
          <w:divBdr>
            <w:top w:val="none" w:sz="0" w:space="0" w:color="auto"/>
            <w:left w:val="none" w:sz="0" w:space="0" w:color="auto"/>
            <w:bottom w:val="none" w:sz="0" w:space="0" w:color="auto"/>
            <w:right w:val="none" w:sz="0" w:space="0" w:color="auto"/>
          </w:divBdr>
        </w:div>
        <w:div w:id="1144395601">
          <w:marLeft w:val="0"/>
          <w:marRight w:val="0"/>
          <w:marTop w:val="0"/>
          <w:marBottom w:val="0"/>
          <w:divBdr>
            <w:top w:val="none" w:sz="0" w:space="0" w:color="auto"/>
            <w:left w:val="none" w:sz="0" w:space="0" w:color="auto"/>
            <w:bottom w:val="none" w:sz="0" w:space="0" w:color="auto"/>
            <w:right w:val="none" w:sz="0" w:space="0" w:color="auto"/>
          </w:divBdr>
        </w:div>
        <w:div w:id="344132554">
          <w:marLeft w:val="0"/>
          <w:marRight w:val="0"/>
          <w:marTop w:val="0"/>
          <w:marBottom w:val="0"/>
          <w:divBdr>
            <w:top w:val="none" w:sz="0" w:space="0" w:color="auto"/>
            <w:left w:val="none" w:sz="0" w:space="0" w:color="auto"/>
            <w:bottom w:val="none" w:sz="0" w:space="0" w:color="auto"/>
            <w:right w:val="none" w:sz="0" w:space="0" w:color="auto"/>
          </w:divBdr>
        </w:div>
        <w:div w:id="1264073464">
          <w:marLeft w:val="0"/>
          <w:marRight w:val="0"/>
          <w:marTop w:val="0"/>
          <w:marBottom w:val="0"/>
          <w:divBdr>
            <w:top w:val="none" w:sz="0" w:space="0" w:color="auto"/>
            <w:left w:val="none" w:sz="0" w:space="0" w:color="auto"/>
            <w:bottom w:val="none" w:sz="0" w:space="0" w:color="auto"/>
            <w:right w:val="none" w:sz="0" w:space="0" w:color="auto"/>
          </w:divBdr>
        </w:div>
        <w:div w:id="1191382659">
          <w:marLeft w:val="0"/>
          <w:marRight w:val="0"/>
          <w:marTop w:val="0"/>
          <w:marBottom w:val="0"/>
          <w:divBdr>
            <w:top w:val="none" w:sz="0" w:space="0" w:color="auto"/>
            <w:left w:val="none" w:sz="0" w:space="0" w:color="auto"/>
            <w:bottom w:val="none" w:sz="0" w:space="0" w:color="auto"/>
            <w:right w:val="none" w:sz="0" w:space="0" w:color="auto"/>
          </w:divBdr>
        </w:div>
        <w:div w:id="1191648569">
          <w:marLeft w:val="0"/>
          <w:marRight w:val="0"/>
          <w:marTop w:val="0"/>
          <w:marBottom w:val="0"/>
          <w:divBdr>
            <w:top w:val="none" w:sz="0" w:space="0" w:color="auto"/>
            <w:left w:val="none" w:sz="0" w:space="0" w:color="auto"/>
            <w:bottom w:val="none" w:sz="0" w:space="0" w:color="auto"/>
            <w:right w:val="none" w:sz="0" w:space="0" w:color="auto"/>
          </w:divBdr>
        </w:div>
        <w:div w:id="754862606">
          <w:marLeft w:val="0"/>
          <w:marRight w:val="0"/>
          <w:marTop w:val="0"/>
          <w:marBottom w:val="0"/>
          <w:divBdr>
            <w:top w:val="none" w:sz="0" w:space="0" w:color="auto"/>
            <w:left w:val="none" w:sz="0" w:space="0" w:color="auto"/>
            <w:bottom w:val="none" w:sz="0" w:space="0" w:color="auto"/>
            <w:right w:val="none" w:sz="0" w:space="0" w:color="auto"/>
          </w:divBdr>
        </w:div>
        <w:div w:id="258878014">
          <w:marLeft w:val="0"/>
          <w:marRight w:val="0"/>
          <w:marTop w:val="0"/>
          <w:marBottom w:val="0"/>
          <w:divBdr>
            <w:top w:val="none" w:sz="0" w:space="0" w:color="auto"/>
            <w:left w:val="none" w:sz="0" w:space="0" w:color="auto"/>
            <w:bottom w:val="none" w:sz="0" w:space="0" w:color="auto"/>
            <w:right w:val="none" w:sz="0" w:space="0" w:color="auto"/>
          </w:divBdr>
        </w:div>
        <w:div w:id="710110197">
          <w:marLeft w:val="0"/>
          <w:marRight w:val="0"/>
          <w:marTop w:val="0"/>
          <w:marBottom w:val="0"/>
          <w:divBdr>
            <w:top w:val="none" w:sz="0" w:space="0" w:color="auto"/>
            <w:left w:val="none" w:sz="0" w:space="0" w:color="auto"/>
            <w:bottom w:val="none" w:sz="0" w:space="0" w:color="auto"/>
            <w:right w:val="none" w:sz="0" w:space="0" w:color="auto"/>
          </w:divBdr>
        </w:div>
        <w:div w:id="986126548">
          <w:marLeft w:val="0"/>
          <w:marRight w:val="0"/>
          <w:marTop w:val="0"/>
          <w:marBottom w:val="0"/>
          <w:divBdr>
            <w:top w:val="none" w:sz="0" w:space="0" w:color="auto"/>
            <w:left w:val="none" w:sz="0" w:space="0" w:color="auto"/>
            <w:bottom w:val="none" w:sz="0" w:space="0" w:color="auto"/>
            <w:right w:val="none" w:sz="0" w:space="0" w:color="auto"/>
          </w:divBdr>
        </w:div>
        <w:div w:id="2125804796">
          <w:marLeft w:val="0"/>
          <w:marRight w:val="0"/>
          <w:marTop w:val="0"/>
          <w:marBottom w:val="0"/>
          <w:divBdr>
            <w:top w:val="none" w:sz="0" w:space="0" w:color="auto"/>
            <w:left w:val="none" w:sz="0" w:space="0" w:color="auto"/>
            <w:bottom w:val="none" w:sz="0" w:space="0" w:color="auto"/>
            <w:right w:val="none" w:sz="0" w:space="0" w:color="auto"/>
          </w:divBdr>
        </w:div>
        <w:div w:id="1150638584">
          <w:marLeft w:val="0"/>
          <w:marRight w:val="0"/>
          <w:marTop w:val="0"/>
          <w:marBottom w:val="0"/>
          <w:divBdr>
            <w:top w:val="none" w:sz="0" w:space="0" w:color="auto"/>
            <w:left w:val="none" w:sz="0" w:space="0" w:color="auto"/>
            <w:bottom w:val="none" w:sz="0" w:space="0" w:color="auto"/>
            <w:right w:val="none" w:sz="0" w:space="0" w:color="auto"/>
          </w:divBdr>
        </w:div>
        <w:div w:id="819731487">
          <w:marLeft w:val="0"/>
          <w:marRight w:val="0"/>
          <w:marTop w:val="0"/>
          <w:marBottom w:val="0"/>
          <w:divBdr>
            <w:top w:val="none" w:sz="0" w:space="0" w:color="auto"/>
            <w:left w:val="none" w:sz="0" w:space="0" w:color="auto"/>
            <w:bottom w:val="none" w:sz="0" w:space="0" w:color="auto"/>
            <w:right w:val="none" w:sz="0" w:space="0" w:color="auto"/>
          </w:divBdr>
        </w:div>
        <w:div w:id="1700398556">
          <w:marLeft w:val="0"/>
          <w:marRight w:val="0"/>
          <w:marTop w:val="0"/>
          <w:marBottom w:val="0"/>
          <w:divBdr>
            <w:top w:val="none" w:sz="0" w:space="0" w:color="auto"/>
            <w:left w:val="none" w:sz="0" w:space="0" w:color="auto"/>
            <w:bottom w:val="none" w:sz="0" w:space="0" w:color="auto"/>
            <w:right w:val="none" w:sz="0" w:space="0" w:color="auto"/>
          </w:divBdr>
        </w:div>
        <w:div w:id="1250578192">
          <w:marLeft w:val="0"/>
          <w:marRight w:val="0"/>
          <w:marTop w:val="0"/>
          <w:marBottom w:val="0"/>
          <w:divBdr>
            <w:top w:val="none" w:sz="0" w:space="0" w:color="auto"/>
            <w:left w:val="none" w:sz="0" w:space="0" w:color="auto"/>
            <w:bottom w:val="none" w:sz="0" w:space="0" w:color="auto"/>
            <w:right w:val="none" w:sz="0" w:space="0" w:color="auto"/>
          </w:divBdr>
        </w:div>
        <w:div w:id="1162350738">
          <w:marLeft w:val="0"/>
          <w:marRight w:val="0"/>
          <w:marTop w:val="0"/>
          <w:marBottom w:val="0"/>
          <w:divBdr>
            <w:top w:val="none" w:sz="0" w:space="0" w:color="auto"/>
            <w:left w:val="none" w:sz="0" w:space="0" w:color="auto"/>
            <w:bottom w:val="none" w:sz="0" w:space="0" w:color="auto"/>
            <w:right w:val="none" w:sz="0" w:space="0" w:color="auto"/>
          </w:divBdr>
        </w:div>
        <w:div w:id="931428287">
          <w:marLeft w:val="0"/>
          <w:marRight w:val="0"/>
          <w:marTop w:val="0"/>
          <w:marBottom w:val="0"/>
          <w:divBdr>
            <w:top w:val="none" w:sz="0" w:space="0" w:color="auto"/>
            <w:left w:val="none" w:sz="0" w:space="0" w:color="auto"/>
            <w:bottom w:val="none" w:sz="0" w:space="0" w:color="auto"/>
            <w:right w:val="none" w:sz="0" w:space="0" w:color="auto"/>
          </w:divBdr>
        </w:div>
        <w:div w:id="2145270446">
          <w:marLeft w:val="0"/>
          <w:marRight w:val="0"/>
          <w:marTop w:val="0"/>
          <w:marBottom w:val="0"/>
          <w:divBdr>
            <w:top w:val="none" w:sz="0" w:space="0" w:color="auto"/>
            <w:left w:val="none" w:sz="0" w:space="0" w:color="auto"/>
            <w:bottom w:val="none" w:sz="0" w:space="0" w:color="auto"/>
            <w:right w:val="none" w:sz="0" w:space="0" w:color="auto"/>
          </w:divBdr>
        </w:div>
        <w:div w:id="1359351708">
          <w:marLeft w:val="0"/>
          <w:marRight w:val="0"/>
          <w:marTop w:val="0"/>
          <w:marBottom w:val="0"/>
          <w:divBdr>
            <w:top w:val="none" w:sz="0" w:space="0" w:color="auto"/>
            <w:left w:val="none" w:sz="0" w:space="0" w:color="auto"/>
            <w:bottom w:val="none" w:sz="0" w:space="0" w:color="auto"/>
            <w:right w:val="none" w:sz="0" w:space="0" w:color="auto"/>
          </w:divBdr>
        </w:div>
        <w:div w:id="1609966239">
          <w:marLeft w:val="0"/>
          <w:marRight w:val="0"/>
          <w:marTop w:val="0"/>
          <w:marBottom w:val="0"/>
          <w:divBdr>
            <w:top w:val="none" w:sz="0" w:space="0" w:color="auto"/>
            <w:left w:val="none" w:sz="0" w:space="0" w:color="auto"/>
            <w:bottom w:val="none" w:sz="0" w:space="0" w:color="auto"/>
            <w:right w:val="none" w:sz="0" w:space="0" w:color="auto"/>
          </w:divBdr>
        </w:div>
        <w:div w:id="1147818506">
          <w:marLeft w:val="0"/>
          <w:marRight w:val="0"/>
          <w:marTop w:val="0"/>
          <w:marBottom w:val="0"/>
          <w:divBdr>
            <w:top w:val="none" w:sz="0" w:space="0" w:color="auto"/>
            <w:left w:val="none" w:sz="0" w:space="0" w:color="auto"/>
            <w:bottom w:val="none" w:sz="0" w:space="0" w:color="auto"/>
            <w:right w:val="none" w:sz="0" w:space="0" w:color="auto"/>
          </w:divBdr>
        </w:div>
        <w:div w:id="1606958916">
          <w:marLeft w:val="0"/>
          <w:marRight w:val="0"/>
          <w:marTop w:val="0"/>
          <w:marBottom w:val="0"/>
          <w:divBdr>
            <w:top w:val="none" w:sz="0" w:space="0" w:color="auto"/>
            <w:left w:val="none" w:sz="0" w:space="0" w:color="auto"/>
            <w:bottom w:val="none" w:sz="0" w:space="0" w:color="auto"/>
            <w:right w:val="none" w:sz="0" w:space="0" w:color="auto"/>
          </w:divBdr>
        </w:div>
        <w:div w:id="727916184">
          <w:marLeft w:val="0"/>
          <w:marRight w:val="0"/>
          <w:marTop w:val="0"/>
          <w:marBottom w:val="0"/>
          <w:divBdr>
            <w:top w:val="none" w:sz="0" w:space="0" w:color="auto"/>
            <w:left w:val="none" w:sz="0" w:space="0" w:color="auto"/>
            <w:bottom w:val="none" w:sz="0" w:space="0" w:color="auto"/>
            <w:right w:val="none" w:sz="0" w:space="0" w:color="auto"/>
          </w:divBdr>
        </w:div>
        <w:div w:id="900294029">
          <w:marLeft w:val="0"/>
          <w:marRight w:val="0"/>
          <w:marTop w:val="0"/>
          <w:marBottom w:val="0"/>
          <w:divBdr>
            <w:top w:val="none" w:sz="0" w:space="0" w:color="auto"/>
            <w:left w:val="none" w:sz="0" w:space="0" w:color="auto"/>
            <w:bottom w:val="none" w:sz="0" w:space="0" w:color="auto"/>
            <w:right w:val="none" w:sz="0" w:space="0" w:color="auto"/>
          </w:divBdr>
        </w:div>
        <w:div w:id="2039352900">
          <w:marLeft w:val="0"/>
          <w:marRight w:val="0"/>
          <w:marTop w:val="0"/>
          <w:marBottom w:val="0"/>
          <w:divBdr>
            <w:top w:val="none" w:sz="0" w:space="0" w:color="auto"/>
            <w:left w:val="none" w:sz="0" w:space="0" w:color="auto"/>
            <w:bottom w:val="none" w:sz="0" w:space="0" w:color="auto"/>
            <w:right w:val="none" w:sz="0" w:space="0" w:color="auto"/>
          </w:divBdr>
        </w:div>
        <w:div w:id="1560021554">
          <w:marLeft w:val="0"/>
          <w:marRight w:val="0"/>
          <w:marTop w:val="0"/>
          <w:marBottom w:val="0"/>
          <w:divBdr>
            <w:top w:val="none" w:sz="0" w:space="0" w:color="auto"/>
            <w:left w:val="none" w:sz="0" w:space="0" w:color="auto"/>
            <w:bottom w:val="none" w:sz="0" w:space="0" w:color="auto"/>
            <w:right w:val="none" w:sz="0" w:space="0" w:color="auto"/>
          </w:divBdr>
        </w:div>
        <w:div w:id="473374718">
          <w:marLeft w:val="0"/>
          <w:marRight w:val="0"/>
          <w:marTop w:val="0"/>
          <w:marBottom w:val="0"/>
          <w:divBdr>
            <w:top w:val="none" w:sz="0" w:space="0" w:color="auto"/>
            <w:left w:val="none" w:sz="0" w:space="0" w:color="auto"/>
            <w:bottom w:val="none" w:sz="0" w:space="0" w:color="auto"/>
            <w:right w:val="none" w:sz="0" w:space="0" w:color="auto"/>
          </w:divBdr>
        </w:div>
        <w:div w:id="1624841624">
          <w:marLeft w:val="0"/>
          <w:marRight w:val="0"/>
          <w:marTop w:val="0"/>
          <w:marBottom w:val="0"/>
          <w:divBdr>
            <w:top w:val="none" w:sz="0" w:space="0" w:color="auto"/>
            <w:left w:val="none" w:sz="0" w:space="0" w:color="auto"/>
            <w:bottom w:val="none" w:sz="0" w:space="0" w:color="auto"/>
            <w:right w:val="none" w:sz="0" w:space="0" w:color="auto"/>
          </w:divBdr>
        </w:div>
        <w:div w:id="1452162403">
          <w:marLeft w:val="0"/>
          <w:marRight w:val="0"/>
          <w:marTop w:val="0"/>
          <w:marBottom w:val="0"/>
          <w:divBdr>
            <w:top w:val="none" w:sz="0" w:space="0" w:color="auto"/>
            <w:left w:val="none" w:sz="0" w:space="0" w:color="auto"/>
            <w:bottom w:val="none" w:sz="0" w:space="0" w:color="auto"/>
            <w:right w:val="none" w:sz="0" w:space="0" w:color="auto"/>
          </w:divBdr>
        </w:div>
        <w:div w:id="129179370">
          <w:marLeft w:val="0"/>
          <w:marRight w:val="0"/>
          <w:marTop w:val="0"/>
          <w:marBottom w:val="0"/>
          <w:divBdr>
            <w:top w:val="none" w:sz="0" w:space="0" w:color="auto"/>
            <w:left w:val="none" w:sz="0" w:space="0" w:color="auto"/>
            <w:bottom w:val="none" w:sz="0" w:space="0" w:color="auto"/>
            <w:right w:val="none" w:sz="0" w:space="0" w:color="auto"/>
          </w:divBdr>
        </w:div>
        <w:div w:id="368997728">
          <w:marLeft w:val="0"/>
          <w:marRight w:val="0"/>
          <w:marTop w:val="0"/>
          <w:marBottom w:val="0"/>
          <w:divBdr>
            <w:top w:val="none" w:sz="0" w:space="0" w:color="auto"/>
            <w:left w:val="none" w:sz="0" w:space="0" w:color="auto"/>
            <w:bottom w:val="none" w:sz="0" w:space="0" w:color="auto"/>
            <w:right w:val="none" w:sz="0" w:space="0" w:color="auto"/>
          </w:divBdr>
        </w:div>
        <w:div w:id="264269932">
          <w:marLeft w:val="0"/>
          <w:marRight w:val="0"/>
          <w:marTop w:val="0"/>
          <w:marBottom w:val="0"/>
          <w:divBdr>
            <w:top w:val="none" w:sz="0" w:space="0" w:color="auto"/>
            <w:left w:val="none" w:sz="0" w:space="0" w:color="auto"/>
            <w:bottom w:val="none" w:sz="0" w:space="0" w:color="auto"/>
            <w:right w:val="none" w:sz="0" w:space="0" w:color="auto"/>
          </w:divBdr>
        </w:div>
        <w:div w:id="2028169649">
          <w:marLeft w:val="0"/>
          <w:marRight w:val="0"/>
          <w:marTop w:val="0"/>
          <w:marBottom w:val="0"/>
          <w:divBdr>
            <w:top w:val="none" w:sz="0" w:space="0" w:color="auto"/>
            <w:left w:val="none" w:sz="0" w:space="0" w:color="auto"/>
            <w:bottom w:val="none" w:sz="0" w:space="0" w:color="auto"/>
            <w:right w:val="none" w:sz="0" w:space="0" w:color="auto"/>
          </w:divBdr>
        </w:div>
        <w:div w:id="1107772425">
          <w:marLeft w:val="0"/>
          <w:marRight w:val="0"/>
          <w:marTop w:val="0"/>
          <w:marBottom w:val="0"/>
          <w:divBdr>
            <w:top w:val="none" w:sz="0" w:space="0" w:color="auto"/>
            <w:left w:val="none" w:sz="0" w:space="0" w:color="auto"/>
            <w:bottom w:val="none" w:sz="0" w:space="0" w:color="auto"/>
            <w:right w:val="none" w:sz="0" w:space="0" w:color="auto"/>
          </w:divBdr>
        </w:div>
        <w:div w:id="509219894">
          <w:marLeft w:val="0"/>
          <w:marRight w:val="0"/>
          <w:marTop w:val="0"/>
          <w:marBottom w:val="0"/>
          <w:divBdr>
            <w:top w:val="none" w:sz="0" w:space="0" w:color="auto"/>
            <w:left w:val="none" w:sz="0" w:space="0" w:color="auto"/>
            <w:bottom w:val="none" w:sz="0" w:space="0" w:color="auto"/>
            <w:right w:val="none" w:sz="0" w:space="0" w:color="auto"/>
          </w:divBdr>
        </w:div>
        <w:div w:id="2050183193">
          <w:marLeft w:val="0"/>
          <w:marRight w:val="0"/>
          <w:marTop w:val="0"/>
          <w:marBottom w:val="0"/>
          <w:divBdr>
            <w:top w:val="none" w:sz="0" w:space="0" w:color="auto"/>
            <w:left w:val="none" w:sz="0" w:space="0" w:color="auto"/>
            <w:bottom w:val="none" w:sz="0" w:space="0" w:color="auto"/>
            <w:right w:val="none" w:sz="0" w:space="0" w:color="auto"/>
          </w:divBdr>
        </w:div>
        <w:div w:id="1780756354">
          <w:marLeft w:val="0"/>
          <w:marRight w:val="0"/>
          <w:marTop w:val="0"/>
          <w:marBottom w:val="0"/>
          <w:divBdr>
            <w:top w:val="none" w:sz="0" w:space="0" w:color="auto"/>
            <w:left w:val="none" w:sz="0" w:space="0" w:color="auto"/>
            <w:bottom w:val="none" w:sz="0" w:space="0" w:color="auto"/>
            <w:right w:val="none" w:sz="0" w:space="0" w:color="auto"/>
          </w:divBdr>
        </w:div>
        <w:div w:id="769205450">
          <w:marLeft w:val="0"/>
          <w:marRight w:val="0"/>
          <w:marTop w:val="0"/>
          <w:marBottom w:val="0"/>
          <w:divBdr>
            <w:top w:val="none" w:sz="0" w:space="0" w:color="auto"/>
            <w:left w:val="none" w:sz="0" w:space="0" w:color="auto"/>
            <w:bottom w:val="none" w:sz="0" w:space="0" w:color="auto"/>
            <w:right w:val="none" w:sz="0" w:space="0" w:color="auto"/>
          </w:divBdr>
        </w:div>
        <w:div w:id="1935942974">
          <w:marLeft w:val="0"/>
          <w:marRight w:val="0"/>
          <w:marTop w:val="0"/>
          <w:marBottom w:val="0"/>
          <w:divBdr>
            <w:top w:val="none" w:sz="0" w:space="0" w:color="auto"/>
            <w:left w:val="none" w:sz="0" w:space="0" w:color="auto"/>
            <w:bottom w:val="none" w:sz="0" w:space="0" w:color="auto"/>
            <w:right w:val="none" w:sz="0" w:space="0" w:color="auto"/>
          </w:divBdr>
        </w:div>
        <w:div w:id="1301494920">
          <w:marLeft w:val="0"/>
          <w:marRight w:val="0"/>
          <w:marTop w:val="0"/>
          <w:marBottom w:val="0"/>
          <w:divBdr>
            <w:top w:val="none" w:sz="0" w:space="0" w:color="auto"/>
            <w:left w:val="none" w:sz="0" w:space="0" w:color="auto"/>
            <w:bottom w:val="none" w:sz="0" w:space="0" w:color="auto"/>
            <w:right w:val="none" w:sz="0" w:space="0" w:color="auto"/>
          </w:divBdr>
        </w:div>
        <w:div w:id="1098404672">
          <w:marLeft w:val="0"/>
          <w:marRight w:val="0"/>
          <w:marTop w:val="0"/>
          <w:marBottom w:val="0"/>
          <w:divBdr>
            <w:top w:val="none" w:sz="0" w:space="0" w:color="auto"/>
            <w:left w:val="none" w:sz="0" w:space="0" w:color="auto"/>
            <w:bottom w:val="none" w:sz="0" w:space="0" w:color="auto"/>
            <w:right w:val="none" w:sz="0" w:space="0" w:color="auto"/>
          </w:divBdr>
        </w:div>
        <w:div w:id="1335036686">
          <w:marLeft w:val="0"/>
          <w:marRight w:val="0"/>
          <w:marTop w:val="0"/>
          <w:marBottom w:val="0"/>
          <w:divBdr>
            <w:top w:val="none" w:sz="0" w:space="0" w:color="auto"/>
            <w:left w:val="none" w:sz="0" w:space="0" w:color="auto"/>
            <w:bottom w:val="none" w:sz="0" w:space="0" w:color="auto"/>
            <w:right w:val="none" w:sz="0" w:space="0" w:color="auto"/>
          </w:divBdr>
        </w:div>
        <w:div w:id="490872729">
          <w:marLeft w:val="0"/>
          <w:marRight w:val="0"/>
          <w:marTop w:val="0"/>
          <w:marBottom w:val="0"/>
          <w:divBdr>
            <w:top w:val="none" w:sz="0" w:space="0" w:color="auto"/>
            <w:left w:val="none" w:sz="0" w:space="0" w:color="auto"/>
            <w:bottom w:val="none" w:sz="0" w:space="0" w:color="auto"/>
            <w:right w:val="none" w:sz="0" w:space="0" w:color="auto"/>
          </w:divBdr>
        </w:div>
        <w:div w:id="1334642799">
          <w:marLeft w:val="0"/>
          <w:marRight w:val="0"/>
          <w:marTop w:val="0"/>
          <w:marBottom w:val="0"/>
          <w:divBdr>
            <w:top w:val="none" w:sz="0" w:space="0" w:color="auto"/>
            <w:left w:val="none" w:sz="0" w:space="0" w:color="auto"/>
            <w:bottom w:val="none" w:sz="0" w:space="0" w:color="auto"/>
            <w:right w:val="none" w:sz="0" w:space="0" w:color="auto"/>
          </w:divBdr>
        </w:div>
        <w:div w:id="181475934">
          <w:marLeft w:val="0"/>
          <w:marRight w:val="0"/>
          <w:marTop w:val="0"/>
          <w:marBottom w:val="0"/>
          <w:divBdr>
            <w:top w:val="none" w:sz="0" w:space="0" w:color="auto"/>
            <w:left w:val="none" w:sz="0" w:space="0" w:color="auto"/>
            <w:bottom w:val="none" w:sz="0" w:space="0" w:color="auto"/>
            <w:right w:val="none" w:sz="0" w:space="0" w:color="auto"/>
          </w:divBdr>
        </w:div>
        <w:div w:id="521364447">
          <w:marLeft w:val="0"/>
          <w:marRight w:val="0"/>
          <w:marTop w:val="0"/>
          <w:marBottom w:val="0"/>
          <w:divBdr>
            <w:top w:val="none" w:sz="0" w:space="0" w:color="auto"/>
            <w:left w:val="none" w:sz="0" w:space="0" w:color="auto"/>
            <w:bottom w:val="none" w:sz="0" w:space="0" w:color="auto"/>
            <w:right w:val="none" w:sz="0" w:space="0" w:color="auto"/>
          </w:divBdr>
        </w:div>
        <w:div w:id="428887397">
          <w:marLeft w:val="0"/>
          <w:marRight w:val="0"/>
          <w:marTop w:val="0"/>
          <w:marBottom w:val="0"/>
          <w:divBdr>
            <w:top w:val="none" w:sz="0" w:space="0" w:color="auto"/>
            <w:left w:val="none" w:sz="0" w:space="0" w:color="auto"/>
            <w:bottom w:val="none" w:sz="0" w:space="0" w:color="auto"/>
            <w:right w:val="none" w:sz="0" w:space="0" w:color="auto"/>
          </w:divBdr>
        </w:div>
        <w:div w:id="1301109278">
          <w:marLeft w:val="0"/>
          <w:marRight w:val="0"/>
          <w:marTop w:val="0"/>
          <w:marBottom w:val="0"/>
          <w:divBdr>
            <w:top w:val="none" w:sz="0" w:space="0" w:color="auto"/>
            <w:left w:val="none" w:sz="0" w:space="0" w:color="auto"/>
            <w:bottom w:val="none" w:sz="0" w:space="0" w:color="auto"/>
            <w:right w:val="none" w:sz="0" w:space="0" w:color="auto"/>
          </w:divBdr>
        </w:div>
        <w:div w:id="1189637880">
          <w:marLeft w:val="0"/>
          <w:marRight w:val="0"/>
          <w:marTop w:val="0"/>
          <w:marBottom w:val="0"/>
          <w:divBdr>
            <w:top w:val="none" w:sz="0" w:space="0" w:color="auto"/>
            <w:left w:val="none" w:sz="0" w:space="0" w:color="auto"/>
            <w:bottom w:val="none" w:sz="0" w:space="0" w:color="auto"/>
            <w:right w:val="none" w:sz="0" w:space="0" w:color="auto"/>
          </w:divBdr>
        </w:div>
        <w:div w:id="1062680508">
          <w:marLeft w:val="0"/>
          <w:marRight w:val="0"/>
          <w:marTop w:val="0"/>
          <w:marBottom w:val="0"/>
          <w:divBdr>
            <w:top w:val="none" w:sz="0" w:space="0" w:color="auto"/>
            <w:left w:val="none" w:sz="0" w:space="0" w:color="auto"/>
            <w:bottom w:val="none" w:sz="0" w:space="0" w:color="auto"/>
            <w:right w:val="none" w:sz="0" w:space="0" w:color="auto"/>
          </w:divBdr>
        </w:div>
        <w:div w:id="1261832993">
          <w:marLeft w:val="0"/>
          <w:marRight w:val="0"/>
          <w:marTop w:val="0"/>
          <w:marBottom w:val="0"/>
          <w:divBdr>
            <w:top w:val="none" w:sz="0" w:space="0" w:color="auto"/>
            <w:left w:val="none" w:sz="0" w:space="0" w:color="auto"/>
            <w:bottom w:val="none" w:sz="0" w:space="0" w:color="auto"/>
            <w:right w:val="none" w:sz="0" w:space="0" w:color="auto"/>
          </w:divBdr>
        </w:div>
        <w:div w:id="79064651">
          <w:marLeft w:val="0"/>
          <w:marRight w:val="0"/>
          <w:marTop w:val="0"/>
          <w:marBottom w:val="0"/>
          <w:divBdr>
            <w:top w:val="none" w:sz="0" w:space="0" w:color="auto"/>
            <w:left w:val="none" w:sz="0" w:space="0" w:color="auto"/>
            <w:bottom w:val="none" w:sz="0" w:space="0" w:color="auto"/>
            <w:right w:val="none" w:sz="0" w:space="0" w:color="auto"/>
          </w:divBdr>
        </w:div>
        <w:div w:id="1844273633">
          <w:marLeft w:val="0"/>
          <w:marRight w:val="0"/>
          <w:marTop w:val="0"/>
          <w:marBottom w:val="0"/>
          <w:divBdr>
            <w:top w:val="none" w:sz="0" w:space="0" w:color="auto"/>
            <w:left w:val="none" w:sz="0" w:space="0" w:color="auto"/>
            <w:bottom w:val="none" w:sz="0" w:space="0" w:color="auto"/>
            <w:right w:val="none" w:sz="0" w:space="0" w:color="auto"/>
          </w:divBdr>
        </w:div>
        <w:div w:id="571742720">
          <w:marLeft w:val="0"/>
          <w:marRight w:val="0"/>
          <w:marTop w:val="0"/>
          <w:marBottom w:val="0"/>
          <w:divBdr>
            <w:top w:val="none" w:sz="0" w:space="0" w:color="auto"/>
            <w:left w:val="none" w:sz="0" w:space="0" w:color="auto"/>
            <w:bottom w:val="none" w:sz="0" w:space="0" w:color="auto"/>
            <w:right w:val="none" w:sz="0" w:space="0" w:color="auto"/>
          </w:divBdr>
        </w:div>
        <w:div w:id="1920672750">
          <w:marLeft w:val="0"/>
          <w:marRight w:val="0"/>
          <w:marTop w:val="0"/>
          <w:marBottom w:val="0"/>
          <w:divBdr>
            <w:top w:val="none" w:sz="0" w:space="0" w:color="auto"/>
            <w:left w:val="none" w:sz="0" w:space="0" w:color="auto"/>
            <w:bottom w:val="none" w:sz="0" w:space="0" w:color="auto"/>
            <w:right w:val="none" w:sz="0" w:space="0" w:color="auto"/>
          </w:divBdr>
        </w:div>
        <w:div w:id="2033991656">
          <w:marLeft w:val="0"/>
          <w:marRight w:val="0"/>
          <w:marTop w:val="0"/>
          <w:marBottom w:val="0"/>
          <w:divBdr>
            <w:top w:val="none" w:sz="0" w:space="0" w:color="auto"/>
            <w:left w:val="none" w:sz="0" w:space="0" w:color="auto"/>
            <w:bottom w:val="none" w:sz="0" w:space="0" w:color="auto"/>
            <w:right w:val="none" w:sz="0" w:space="0" w:color="auto"/>
          </w:divBdr>
        </w:div>
        <w:div w:id="1415779215">
          <w:marLeft w:val="0"/>
          <w:marRight w:val="0"/>
          <w:marTop w:val="0"/>
          <w:marBottom w:val="0"/>
          <w:divBdr>
            <w:top w:val="none" w:sz="0" w:space="0" w:color="auto"/>
            <w:left w:val="none" w:sz="0" w:space="0" w:color="auto"/>
            <w:bottom w:val="none" w:sz="0" w:space="0" w:color="auto"/>
            <w:right w:val="none" w:sz="0" w:space="0" w:color="auto"/>
          </w:divBdr>
        </w:div>
        <w:div w:id="1356662270">
          <w:marLeft w:val="0"/>
          <w:marRight w:val="0"/>
          <w:marTop w:val="0"/>
          <w:marBottom w:val="0"/>
          <w:divBdr>
            <w:top w:val="none" w:sz="0" w:space="0" w:color="auto"/>
            <w:left w:val="none" w:sz="0" w:space="0" w:color="auto"/>
            <w:bottom w:val="none" w:sz="0" w:space="0" w:color="auto"/>
            <w:right w:val="none" w:sz="0" w:space="0" w:color="auto"/>
          </w:divBdr>
        </w:div>
        <w:div w:id="2113159465">
          <w:marLeft w:val="0"/>
          <w:marRight w:val="0"/>
          <w:marTop w:val="0"/>
          <w:marBottom w:val="0"/>
          <w:divBdr>
            <w:top w:val="none" w:sz="0" w:space="0" w:color="auto"/>
            <w:left w:val="none" w:sz="0" w:space="0" w:color="auto"/>
            <w:bottom w:val="none" w:sz="0" w:space="0" w:color="auto"/>
            <w:right w:val="none" w:sz="0" w:space="0" w:color="auto"/>
          </w:divBdr>
        </w:div>
        <w:div w:id="1477062305">
          <w:marLeft w:val="0"/>
          <w:marRight w:val="0"/>
          <w:marTop w:val="0"/>
          <w:marBottom w:val="0"/>
          <w:divBdr>
            <w:top w:val="none" w:sz="0" w:space="0" w:color="auto"/>
            <w:left w:val="none" w:sz="0" w:space="0" w:color="auto"/>
            <w:bottom w:val="none" w:sz="0" w:space="0" w:color="auto"/>
            <w:right w:val="none" w:sz="0" w:space="0" w:color="auto"/>
          </w:divBdr>
        </w:div>
        <w:div w:id="1715425928">
          <w:marLeft w:val="0"/>
          <w:marRight w:val="0"/>
          <w:marTop w:val="0"/>
          <w:marBottom w:val="0"/>
          <w:divBdr>
            <w:top w:val="none" w:sz="0" w:space="0" w:color="auto"/>
            <w:left w:val="none" w:sz="0" w:space="0" w:color="auto"/>
            <w:bottom w:val="none" w:sz="0" w:space="0" w:color="auto"/>
            <w:right w:val="none" w:sz="0" w:space="0" w:color="auto"/>
          </w:divBdr>
        </w:div>
        <w:div w:id="1290893833">
          <w:marLeft w:val="0"/>
          <w:marRight w:val="0"/>
          <w:marTop w:val="0"/>
          <w:marBottom w:val="0"/>
          <w:divBdr>
            <w:top w:val="none" w:sz="0" w:space="0" w:color="auto"/>
            <w:left w:val="none" w:sz="0" w:space="0" w:color="auto"/>
            <w:bottom w:val="none" w:sz="0" w:space="0" w:color="auto"/>
            <w:right w:val="none" w:sz="0" w:space="0" w:color="auto"/>
          </w:divBdr>
        </w:div>
        <w:div w:id="1679388356">
          <w:marLeft w:val="0"/>
          <w:marRight w:val="0"/>
          <w:marTop w:val="0"/>
          <w:marBottom w:val="0"/>
          <w:divBdr>
            <w:top w:val="none" w:sz="0" w:space="0" w:color="auto"/>
            <w:left w:val="none" w:sz="0" w:space="0" w:color="auto"/>
            <w:bottom w:val="none" w:sz="0" w:space="0" w:color="auto"/>
            <w:right w:val="none" w:sz="0" w:space="0" w:color="auto"/>
          </w:divBdr>
        </w:div>
        <w:div w:id="2007436081">
          <w:marLeft w:val="0"/>
          <w:marRight w:val="0"/>
          <w:marTop w:val="0"/>
          <w:marBottom w:val="0"/>
          <w:divBdr>
            <w:top w:val="none" w:sz="0" w:space="0" w:color="auto"/>
            <w:left w:val="none" w:sz="0" w:space="0" w:color="auto"/>
            <w:bottom w:val="none" w:sz="0" w:space="0" w:color="auto"/>
            <w:right w:val="none" w:sz="0" w:space="0" w:color="auto"/>
          </w:divBdr>
        </w:div>
        <w:div w:id="1499424755">
          <w:marLeft w:val="0"/>
          <w:marRight w:val="0"/>
          <w:marTop w:val="0"/>
          <w:marBottom w:val="0"/>
          <w:divBdr>
            <w:top w:val="none" w:sz="0" w:space="0" w:color="auto"/>
            <w:left w:val="none" w:sz="0" w:space="0" w:color="auto"/>
            <w:bottom w:val="none" w:sz="0" w:space="0" w:color="auto"/>
            <w:right w:val="none" w:sz="0" w:space="0" w:color="auto"/>
          </w:divBdr>
        </w:div>
        <w:div w:id="2047749183">
          <w:marLeft w:val="0"/>
          <w:marRight w:val="0"/>
          <w:marTop w:val="0"/>
          <w:marBottom w:val="0"/>
          <w:divBdr>
            <w:top w:val="none" w:sz="0" w:space="0" w:color="auto"/>
            <w:left w:val="none" w:sz="0" w:space="0" w:color="auto"/>
            <w:bottom w:val="none" w:sz="0" w:space="0" w:color="auto"/>
            <w:right w:val="none" w:sz="0" w:space="0" w:color="auto"/>
          </w:divBdr>
        </w:div>
        <w:div w:id="1907302917">
          <w:marLeft w:val="0"/>
          <w:marRight w:val="0"/>
          <w:marTop w:val="0"/>
          <w:marBottom w:val="0"/>
          <w:divBdr>
            <w:top w:val="none" w:sz="0" w:space="0" w:color="auto"/>
            <w:left w:val="none" w:sz="0" w:space="0" w:color="auto"/>
            <w:bottom w:val="none" w:sz="0" w:space="0" w:color="auto"/>
            <w:right w:val="none" w:sz="0" w:space="0" w:color="auto"/>
          </w:divBdr>
        </w:div>
        <w:div w:id="700978107">
          <w:marLeft w:val="0"/>
          <w:marRight w:val="0"/>
          <w:marTop w:val="0"/>
          <w:marBottom w:val="0"/>
          <w:divBdr>
            <w:top w:val="none" w:sz="0" w:space="0" w:color="auto"/>
            <w:left w:val="none" w:sz="0" w:space="0" w:color="auto"/>
            <w:bottom w:val="none" w:sz="0" w:space="0" w:color="auto"/>
            <w:right w:val="none" w:sz="0" w:space="0" w:color="auto"/>
          </w:divBdr>
        </w:div>
        <w:div w:id="1812750135">
          <w:marLeft w:val="0"/>
          <w:marRight w:val="0"/>
          <w:marTop w:val="0"/>
          <w:marBottom w:val="0"/>
          <w:divBdr>
            <w:top w:val="none" w:sz="0" w:space="0" w:color="auto"/>
            <w:left w:val="none" w:sz="0" w:space="0" w:color="auto"/>
            <w:bottom w:val="none" w:sz="0" w:space="0" w:color="auto"/>
            <w:right w:val="none" w:sz="0" w:space="0" w:color="auto"/>
          </w:divBdr>
        </w:div>
        <w:div w:id="1859736905">
          <w:marLeft w:val="0"/>
          <w:marRight w:val="0"/>
          <w:marTop w:val="0"/>
          <w:marBottom w:val="0"/>
          <w:divBdr>
            <w:top w:val="none" w:sz="0" w:space="0" w:color="auto"/>
            <w:left w:val="none" w:sz="0" w:space="0" w:color="auto"/>
            <w:bottom w:val="none" w:sz="0" w:space="0" w:color="auto"/>
            <w:right w:val="none" w:sz="0" w:space="0" w:color="auto"/>
          </w:divBdr>
        </w:div>
        <w:div w:id="86464382">
          <w:marLeft w:val="0"/>
          <w:marRight w:val="0"/>
          <w:marTop w:val="0"/>
          <w:marBottom w:val="0"/>
          <w:divBdr>
            <w:top w:val="none" w:sz="0" w:space="0" w:color="auto"/>
            <w:left w:val="none" w:sz="0" w:space="0" w:color="auto"/>
            <w:bottom w:val="none" w:sz="0" w:space="0" w:color="auto"/>
            <w:right w:val="none" w:sz="0" w:space="0" w:color="auto"/>
          </w:divBdr>
        </w:div>
        <w:div w:id="758255017">
          <w:marLeft w:val="0"/>
          <w:marRight w:val="0"/>
          <w:marTop w:val="0"/>
          <w:marBottom w:val="0"/>
          <w:divBdr>
            <w:top w:val="none" w:sz="0" w:space="0" w:color="auto"/>
            <w:left w:val="none" w:sz="0" w:space="0" w:color="auto"/>
            <w:bottom w:val="none" w:sz="0" w:space="0" w:color="auto"/>
            <w:right w:val="none" w:sz="0" w:space="0" w:color="auto"/>
          </w:divBdr>
        </w:div>
        <w:div w:id="473647762">
          <w:marLeft w:val="0"/>
          <w:marRight w:val="0"/>
          <w:marTop w:val="0"/>
          <w:marBottom w:val="0"/>
          <w:divBdr>
            <w:top w:val="none" w:sz="0" w:space="0" w:color="auto"/>
            <w:left w:val="none" w:sz="0" w:space="0" w:color="auto"/>
            <w:bottom w:val="none" w:sz="0" w:space="0" w:color="auto"/>
            <w:right w:val="none" w:sz="0" w:space="0" w:color="auto"/>
          </w:divBdr>
        </w:div>
        <w:div w:id="1554006829">
          <w:marLeft w:val="0"/>
          <w:marRight w:val="0"/>
          <w:marTop w:val="0"/>
          <w:marBottom w:val="0"/>
          <w:divBdr>
            <w:top w:val="none" w:sz="0" w:space="0" w:color="auto"/>
            <w:left w:val="none" w:sz="0" w:space="0" w:color="auto"/>
            <w:bottom w:val="none" w:sz="0" w:space="0" w:color="auto"/>
            <w:right w:val="none" w:sz="0" w:space="0" w:color="auto"/>
          </w:divBdr>
        </w:div>
        <w:div w:id="581380440">
          <w:marLeft w:val="0"/>
          <w:marRight w:val="0"/>
          <w:marTop w:val="0"/>
          <w:marBottom w:val="0"/>
          <w:divBdr>
            <w:top w:val="none" w:sz="0" w:space="0" w:color="auto"/>
            <w:left w:val="none" w:sz="0" w:space="0" w:color="auto"/>
            <w:bottom w:val="none" w:sz="0" w:space="0" w:color="auto"/>
            <w:right w:val="none" w:sz="0" w:space="0" w:color="auto"/>
          </w:divBdr>
        </w:div>
        <w:div w:id="701201116">
          <w:marLeft w:val="0"/>
          <w:marRight w:val="0"/>
          <w:marTop w:val="0"/>
          <w:marBottom w:val="0"/>
          <w:divBdr>
            <w:top w:val="none" w:sz="0" w:space="0" w:color="auto"/>
            <w:left w:val="none" w:sz="0" w:space="0" w:color="auto"/>
            <w:bottom w:val="none" w:sz="0" w:space="0" w:color="auto"/>
            <w:right w:val="none" w:sz="0" w:space="0" w:color="auto"/>
          </w:divBdr>
        </w:div>
        <w:div w:id="1965382199">
          <w:marLeft w:val="0"/>
          <w:marRight w:val="0"/>
          <w:marTop w:val="0"/>
          <w:marBottom w:val="0"/>
          <w:divBdr>
            <w:top w:val="none" w:sz="0" w:space="0" w:color="auto"/>
            <w:left w:val="none" w:sz="0" w:space="0" w:color="auto"/>
            <w:bottom w:val="none" w:sz="0" w:space="0" w:color="auto"/>
            <w:right w:val="none" w:sz="0" w:space="0" w:color="auto"/>
          </w:divBdr>
        </w:div>
        <w:div w:id="2146195396">
          <w:marLeft w:val="0"/>
          <w:marRight w:val="0"/>
          <w:marTop w:val="0"/>
          <w:marBottom w:val="0"/>
          <w:divBdr>
            <w:top w:val="none" w:sz="0" w:space="0" w:color="auto"/>
            <w:left w:val="none" w:sz="0" w:space="0" w:color="auto"/>
            <w:bottom w:val="none" w:sz="0" w:space="0" w:color="auto"/>
            <w:right w:val="none" w:sz="0" w:space="0" w:color="auto"/>
          </w:divBdr>
        </w:div>
        <w:div w:id="771626561">
          <w:marLeft w:val="0"/>
          <w:marRight w:val="0"/>
          <w:marTop w:val="0"/>
          <w:marBottom w:val="0"/>
          <w:divBdr>
            <w:top w:val="none" w:sz="0" w:space="0" w:color="auto"/>
            <w:left w:val="none" w:sz="0" w:space="0" w:color="auto"/>
            <w:bottom w:val="none" w:sz="0" w:space="0" w:color="auto"/>
            <w:right w:val="none" w:sz="0" w:space="0" w:color="auto"/>
          </w:divBdr>
        </w:div>
        <w:div w:id="1182281902">
          <w:marLeft w:val="0"/>
          <w:marRight w:val="0"/>
          <w:marTop w:val="0"/>
          <w:marBottom w:val="0"/>
          <w:divBdr>
            <w:top w:val="none" w:sz="0" w:space="0" w:color="auto"/>
            <w:left w:val="none" w:sz="0" w:space="0" w:color="auto"/>
            <w:bottom w:val="none" w:sz="0" w:space="0" w:color="auto"/>
            <w:right w:val="none" w:sz="0" w:space="0" w:color="auto"/>
          </w:divBdr>
        </w:div>
        <w:div w:id="416483388">
          <w:marLeft w:val="0"/>
          <w:marRight w:val="0"/>
          <w:marTop w:val="0"/>
          <w:marBottom w:val="0"/>
          <w:divBdr>
            <w:top w:val="none" w:sz="0" w:space="0" w:color="auto"/>
            <w:left w:val="none" w:sz="0" w:space="0" w:color="auto"/>
            <w:bottom w:val="none" w:sz="0" w:space="0" w:color="auto"/>
            <w:right w:val="none" w:sz="0" w:space="0" w:color="auto"/>
          </w:divBdr>
        </w:div>
        <w:div w:id="1636983664">
          <w:marLeft w:val="0"/>
          <w:marRight w:val="0"/>
          <w:marTop w:val="0"/>
          <w:marBottom w:val="0"/>
          <w:divBdr>
            <w:top w:val="none" w:sz="0" w:space="0" w:color="auto"/>
            <w:left w:val="none" w:sz="0" w:space="0" w:color="auto"/>
            <w:bottom w:val="none" w:sz="0" w:space="0" w:color="auto"/>
            <w:right w:val="none" w:sz="0" w:space="0" w:color="auto"/>
          </w:divBdr>
        </w:div>
        <w:div w:id="1845363185">
          <w:marLeft w:val="0"/>
          <w:marRight w:val="0"/>
          <w:marTop w:val="0"/>
          <w:marBottom w:val="0"/>
          <w:divBdr>
            <w:top w:val="none" w:sz="0" w:space="0" w:color="auto"/>
            <w:left w:val="none" w:sz="0" w:space="0" w:color="auto"/>
            <w:bottom w:val="none" w:sz="0" w:space="0" w:color="auto"/>
            <w:right w:val="none" w:sz="0" w:space="0" w:color="auto"/>
          </w:divBdr>
        </w:div>
        <w:div w:id="304286674">
          <w:marLeft w:val="0"/>
          <w:marRight w:val="0"/>
          <w:marTop w:val="0"/>
          <w:marBottom w:val="0"/>
          <w:divBdr>
            <w:top w:val="none" w:sz="0" w:space="0" w:color="auto"/>
            <w:left w:val="none" w:sz="0" w:space="0" w:color="auto"/>
            <w:bottom w:val="none" w:sz="0" w:space="0" w:color="auto"/>
            <w:right w:val="none" w:sz="0" w:space="0" w:color="auto"/>
          </w:divBdr>
        </w:div>
        <w:div w:id="158811012">
          <w:marLeft w:val="0"/>
          <w:marRight w:val="0"/>
          <w:marTop w:val="0"/>
          <w:marBottom w:val="0"/>
          <w:divBdr>
            <w:top w:val="none" w:sz="0" w:space="0" w:color="auto"/>
            <w:left w:val="none" w:sz="0" w:space="0" w:color="auto"/>
            <w:bottom w:val="none" w:sz="0" w:space="0" w:color="auto"/>
            <w:right w:val="none" w:sz="0" w:space="0" w:color="auto"/>
          </w:divBdr>
        </w:div>
        <w:div w:id="850069583">
          <w:marLeft w:val="0"/>
          <w:marRight w:val="0"/>
          <w:marTop w:val="0"/>
          <w:marBottom w:val="0"/>
          <w:divBdr>
            <w:top w:val="none" w:sz="0" w:space="0" w:color="auto"/>
            <w:left w:val="none" w:sz="0" w:space="0" w:color="auto"/>
            <w:bottom w:val="none" w:sz="0" w:space="0" w:color="auto"/>
            <w:right w:val="none" w:sz="0" w:space="0" w:color="auto"/>
          </w:divBdr>
        </w:div>
        <w:div w:id="1233007207">
          <w:marLeft w:val="0"/>
          <w:marRight w:val="0"/>
          <w:marTop w:val="0"/>
          <w:marBottom w:val="0"/>
          <w:divBdr>
            <w:top w:val="none" w:sz="0" w:space="0" w:color="auto"/>
            <w:left w:val="none" w:sz="0" w:space="0" w:color="auto"/>
            <w:bottom w:val="none" w:sz="0" w:space="0" w:color="auto"/>
            <w:right w:val="none" w:sz="0" w:space="0" w:color="auto"/>
          </w:divBdr>
        </w:div>
        <w:div w:id="812530054">
          <w:marLeft w:val="0"/>
          <w:marRight w:val="0"/>
          <w:marTop w:val="0"/>
          <w:marBottom w:val="0"/>
          <w:divBdr>
            <w:top w:val="none" w:sz="0" w:space="0" w:color="auto"/>
            <w:left w:val="none" w:sz="0" w:space="0" w:color="auto"/>
            <w:bottom w:val="none" w:sz="0" w:space="0" w:color="auto"/>
            <w:right w:val="none" w:sz="0" w:space="0" w:color="auto"/>
          </w:divBdr>
        </w:div>
        <w:div w:id="1461146571">
          <w:marLeft w:val="0"/>
          <w:marRight w:val="0"/>
          <w:marTop w:val="0"/>
          <w:marBottom w:val="0"/>
          <w:divBdr>
            <w:top w:val="none" w:sz="0" w:space="0" w:color="auto"/>
            <w:left w:val="none" w:sz="0" w:space="0" w:color="auto"/>
            <w:bottom w:val="none" w:sz="0" w:space="0" w:color="auto"/>
            <w:right w:val="none" w:sz="0" w:space="0" w:color="auto"/>
          </w:divBdr>
        </w:div>
        <w:div w:id="904416056">
          <w:marLeft w:val="0"/>
          <w:marRight w:val="0"/>
          <w:marTop w:val="0"/>
          <w:marBottom w:val="0"/>
          <w:divBdr>
            <w:top w:val="none" w:sz="0" w:space="0" w:color="auto"/>
            <w:left w:val="none" w:sz="0" w:space="0" w:color="auto"/>
            <w:bottom w:val="none" w:sz="0" w:space="0" w:color="auto"/>
            <w:right w:val="none" w:sz="0" w:space="0" w:color="auto"/>
          </w:divBdr>
        </w:div>
        <w:div w:id="816456359">
          <w:marLeft w:val="0"/>
          <w:marRight w:val="0"/>
          <w:marTop w:val="0"/>
          <w:marBottom w:val="0"/>
          <w:divBdr>
            <w:top w:val="none" w:sz="0" w:space="0" w:color="auto"/>
            <w:left w:val="none" w:sz="0" w:space="0" w:color="auto"/>
            <w:bottom w:val="none" w:sz="0" w:space="0" w:color="auto"/>
            <w:right w:val="none" w:sz="0" w:space="0" w:color="auto"/>
          </w:divBdr>
        </w:div>
        <w:div w:id="2087677652">
          <w:marLeft w:val="0"/>
          <w:marRight w:val="0"/>
          <w:marTop w:val="0"/>
          <w:marBottom w:val="0"/>
          <w:divBdr>
            <w:top w:val="none" w:sz="0" w:space="0" w:color="auto"/>
            <w:left w:val="none" w:sz="0" w:space="0" w:color="auto"/>
            <w:bottom w:val="none" w:sz="0" w:space="0" w:color="auto"/>
            <w:right w:val="none" w:sz="0" w:space="0" w:color="auto"/>
          </w:divBdr>
        </w:div>
        <w:div w:id="1891573007">
          <w:marLeft w:val="0"/>
          <w:marRight w:val="0"/>
          <w:marTop w:val="0"/>
          <w:marBottom w:val="0"/>
          <w:divBdr>
            <w:top w:val="none" w:sz="0" w:space="0" w:color="auto"/>
            <w:left w:val="none" w:sz="0" w:space="0" w:color="auto"/>
            <w:bottom w:val="none" w:sz="0" w:space="0" w:color="auto"/>
            <w:right w:val="none" w:sz="0" w:space="0" w:color="auto"/>
          </w:divBdr>
        </w:div>
        <w:div w:id="1693530049">
          <w:marLeft w:val="0"/>
          <w:marRight w:val="0"/>
          <w:marTop w:val="0"/>
          <w:marBottom w:val="0"/>
          <w:divBdr>
            <w:top w:val="none" w:sz="0" w:space="0" w:color="auto"/>
            <w:left w:val="none" w:sz="0" w:space="0" w:color="auto"/>
            <w:bottom w:val="none" w:sz="0" w:space="0" w:color="auto"/>
            <w:right w:val="none" w:sz="0" w:space="0" w:color="auto"/>
          </w:divBdr>
        </w:div>
        <w:div w:id="55052877">
          <w:marLeft w:val="0"/>
          <w:marRight w:val="0"/>
          <w:marTop w:val="0"/>
          <w:marBottom w:val="0"/>
          <w:divBdr>
            <w:top w:val="none" w:sz="0" w:space="0" w:color="auto"/>
            <w:left w:val="none" w:sz="0" w:space="0" w:color="auto"/>
            <w:bottom w:val="none" w:sz="0" w:space="0" w:color="auto"/>
            <w:right w:val="none" w:sz="0" w:space="0" w:color="auto"/>
          </w:divBdr>
        </w:div>
        <w:div w:id="769472481">
          <w:marLeft w:val="0"/>
          <w:marRight w:val="0"/>
          <w:marTop w:val="0"/>
          <w:marBottom w:val="0"/>
          <w:divBdr>
            <w:top w:val="none" w:sz="0" w:space="0" w:color="auto"/>
            <w:left w:val="none" w:sz="0" w:space="0" w:color="auto"/>
            <w:bottom w:val="none" w:sz="0" w:space="0" w:color="auto"/>
            <w:right w:val="none" w:sz="0" w:space="0" w:color="auto"/>
          </w:divBdr>
        </w:div>
        <w:div w:id="1240362113">
          <w:marLeft w:val="0"/>
          <w:marRight w:val="0"/>
          <w:marTop w:val="0"/>
          <w:marBottom w:val="0"/>
          <w:divBdr>
            <w:top w:val="none" w:sz="0" w:space="0" w:color="auto"/>
            <w:left w:val="none" w:sz="0" w:space="0" w:color="auto"/>
            <w:bottom w:val="none" w:sz="0" w:space="0" w:color="auto"/>
            <w:right w:val="none" w:sz="0" w:space="0" w:color="auto"/>
          </w:divBdr>
        </w:div>
        <w:div w:id="691415752">
          <w:marLeft w:val="0"/>
          <w:marRight w:val="0"/>
          <w:marTop w:val="0"/>
          <w:marBottom w:val="0"/>
          <w:divBdr>
            <w:top w:val="none" w:sz="0" w:space="0" w:color="auto"/>
            <w:left w:val="none" w:sz="0" w:space="0" w:color="auto"/>
            <w:bottom w:val="none" w:sz="0" w:space="0" w:color="auto"/>
            <w:right w:val="none" w:sz="0" w:space="0" w:color="auto"/>
          </w:divBdr>
        </w:div>
        <w:div w:id="1207523942">
          <w:marLeft w:val="0"/>
          <w:marRight w:val="0"/>
          <w:marTop w:val="0"/>
          <w:marBottom w:val="0"/>
          <w:divBdr>
            <w:top w:val="none" w:sz="0" w:space="0" w:color="auto"/>
            <w:left w:val="none" w:sz="0" w:space="0" w:color="auto"/>
            <w:bottom w:val="none" w:sz="0" w:space="0" w:color="auto"/>
            <w:right w:val="none" w:sz="0" w:space="0" w:color="auto"/>
          </w:divBdr>
        </w:div>
        <w:div w:id="514150263">
          <w:marLeft w:val="0"/>
          <w:marRight w:val="0"/>
          <w:marTop w:val="0"/>
          <w:marBottom w:val="0"/>
          <w:divBdr>
            <w:top w:val="none" w:sz="0" w:space="0" w:color="auto"/>
            <w:left w:val="none" w:sz="0" w:space="0" w:color="auto"/>
            <w:bottom w:val="none" w:sz="0" w:space="0" w:color="auto"/>
            <w:right w:val="none" w:sz="0" w:space="0" w:color="auto"/>
          </w:divBdr>
        </w:div>
        <w:div w:id="618267768">
          <w:marLeft w:val="0"/>
          <w:marRight w:val="0"/>
          <w:marTop w:val="0"/>
          <w:marBottom w:val="0"/>
          <w:divBdr>
            <w:top w:val="none" w:sz="0" w:space="0" w:color="auto"/>
            <w:left w:val="none" w:sz="0" w:space="0" w:color="auto"/>
            <w:bottom w:val="none" w:sz="0" w:space="0" w:color="auto"/>
            <w:right w:val="none" w:sz="0" w:space="0" w:color="auto"/>
          </w:divBdr>
        </w:div>
        <w:div w:id="170919298">
          <w:marLeft w:val="0"/>
          <w:marRight w:val="0"/>
          <w:marTop w:val="0"/>
          <w:marBottom w:val="0"/>
          <w:divBdr>
            <w:top w:val="none" w:sz="0" w:space="0" w:color="auto"/>
            <w:left w:val="none" w:sz="0" w:space="0" w:color="auto"/>
            <w:bottom w:val="none" w:sz="0" w:space="0" w:color="auto"/>
            <w:right w:val="none" w:sz="0" w:space="0" w:color="auto"/>
          </w:divBdr>
        </w:div>
        <w:div w:id="1342470404">
          <w:marLeft w:val="0"/>
          <w:marRight w:val="0"/>
          <w:marTop w:val="0"/>
          <w:marBottom w:val="0"/>
          <w:divBdr>
            <w:top w:val="none" w:sz="0" w:space="0" w:color="auto"/>
            <w:left w:val="none" w:sz="0" w:space="0" w:color="auto"/>
            <w:bottom w:val="none" w:sz="0" w:space="0" w:color="auto"/>
            <w:right w:val="none" w:sz="0" w:space="0" w:color="auto"/>
          </w:divBdr>
        </w:div>
        <w:div w:id="810513662">
          <w:marLeft w:val="0"/>
          <w:marRight w:val="0"/>
          <w:marTop w:val="0"/>
          <w:marBottom w:val="0"/>
          <w:divBdr>
            <w:top w:val="none" w:sz="0" w:space="0" w:color="auto"/>
            <w:left w:val="none" w:sz="0" w:space="0" w:color="auto"/>
            <w:bottom w:val="none" w:sz="0" w:space="0" w:color="auto"/>
            <w:right w:val="none" w:sz="0" w:space="0" w:color="auto"/>
          </w:divBdr>
        </w:div>
        <w:div w:id="1612856765">
          <w:marLeft w:val="0"/>
          <w:marRight w:val="0"/>
          <w:marTop w:val="0"/>
          <w:marBottom w:val="0"/>
          <w:divBdr>
            <w:top w:val="none" w:sz="0" w:space="0" w:color="auto"/>
            <w:left w:val="none" w:sz="0" w:space="0" w:color="auto"/>
            <w:bottom w:val="none" w:sz="0" w:space="0" w:color="auto"/>
            <w:right w:val="none" w:sz="0" w:space="0" w:color="auto"/>
          </w:divBdr>
        </w:div>
        <w:div w:id="301155614">
          <w:marLeft w:val="0"/>
          <w:marRight w:val="0"/>
          <w:marTop w:val="0"/>
          <w:marBottom w:val="0"/>
          <w:divBdr>
            <w:top w:val="none" w:sz="0" w:space="0" w:color="auto"/>
            <w:left w:val="none" w:sz="0" w:space="0" w:color="auto"/>
            <w:bottom w:val="none" w:sz="0" w:space="0" w:color="auto"/>
            <w:right w:val="none" w:sz="0" w:space="0" w:color="auto"/>
          </w:divBdr>
        </w:div>
        <w:div w:id="965620037">
          <w:marLeft w:val="0"/>
          <w:marRight w:val="0"/>
          <w:marTop w:val="0"/>
          <w:marBottom w:val="0"/>
          <w:divBdr>
            <w:top w:val="none" w:sz="0" w:space="0" w:color="auto"/>
            <w:left w:val="none" w:sz="0" w:space="0" w:color="auto"/>
            <w:bottom w:val="none" w:sz="0" w:space="0" w:color="auto"/>
            <w:right w:val="none" w:sz="0" w:space="0" w:color="auto"/>
          </w:divBdr>
        </w:div>
        <w:div w:id="1276450834">
          <w:marLeft w:val="0"/>
          <w:marRight w:val="0"/>
          <w:marTop w:val="0"/>
          <w:marBottom w:val="0"/>
          <w:divBdr>
            <w:top w:val="none" w:sz="0" w:space="0" w:color="auto"/>
            <w:left w:val="none" w:sz="0" w:space="0" w:color="auto"/>
            <w:bottom w:val="none" w:sz="0" w:space="0" w:color="auto"/>
            <w:right w:val="none" w:sz="0" w:space="0" w:color="auto"/>
          </w:divBdr>
        </w:div>
        <w:div w:id="1911310225">
          <w:marLeft w:val="0"/>
          <w:marRight w:val="0"/>
          <w:marTop w:val="0"/>
          <w:marBottom w:val="0"/>
          <w:divBdr>
            <w:top w:val="none" w:sz="0" w:space="0" w:color="auto"/>
            <w:left w:val="none" w:sz="0" w:space="0" w:color="auto"/>
            <w:bottom w:val="none" w:sz="0" w:space="0" w:color="auto"/>
            <w:right w:val="none" w:sz="0" w:space="0" w:color="auto"/>
          </w:divBdr>
        </w:div>
        <w:div w:id="494152838">
          <w:marLeft w:val="0"/>
          <w:marRight w:val="0"/>
          <w:marTop w:val="0"/>
          <w:marBottom w:val="0"/>
          <w:divBdr>
            <w:top w:val="none" w:sz="0" w:space="0" w:color="auto"/>
            <w:left w:val="none" w:sz="0" w:space="0" w:color="auto"/>
            <w:bottom w:val="none" w:sz="0" w:space="0" w:color="auto"/>
            <w:right w:val="none" w:sz="0" w:space="0" w:color="auto"/>
          </w:divBdr>
        </w:div>
        <w:div w:id="587157426">
          <w:marLeft w:val="0"/>
          <w:marRight w:val="0"/>
          <w:marTop w:val="0"/>
          <w:marBottom w:val="0"/>
          <w:divBdr>
            <w:top w:val="none" w:sz="0" w:space="0" w:color="auto"/>
            <w:left w:val="none" w:sz="0" w:space="0" w:color="auto"/>
            <w:bottom w:val="none" w:sz="0" w:space="0" w:color="auto"/>
            <w:right w:val="none" w:sz="0" w:space="0" w:color="auto"/>
          </w:divBdr>
        </w:div>
        <w:div w:id="277102036">
          <w:marLeft w:val="0"/>
          <w:marRight w:val="0"/>
          <w:marTop w:val="0"/>
          <w:marBottom w:val="0"/>
          <w:divBdr>
            <w:top w:val="none" w:sz="0" w:space="0" w:color="auto"/>
            <w:left w:val="none" w:sz="0" w:space="0" w:color="auto"/>
            <w:bottom w:val="none" w:sz="0" w:space="0" w:color="auto"/>
            <w:right w:val="none" w:sz="0" w:space="0" w:color="auto"/>
          </w:divBdr>
        </w:div>
        <w:div w:id="374742814">
          <w:marLeft w:val="0"/>
          <w:marRight w:val="0"/>
          <w:marTop w:val="0"/>
          <w:marBottom w:val="0"/>
          <w:divBdr>
            <w:top w:val="none" w:sz="0" w:space="0" w:color="auto"/>
            <w:left w:val="none" w:sz="0" w:space="0" w:color="auto"/>
            <w:bottom w:val="none" w:sz="0" w:space="0" w:color="auto"/>
            <w:right w:val="none" w:sz="0" w:space="0" w:color="auto"/>
          </w:divBdr>
        </w:div>
        <w:div w:id="1295527913">
          <w:marLeft w:val="0"/>
          <w:marRight w:val="0"/>
          <w:marTop w:val="0"/>
          <w:marBottom w:val="0"/>
          <w:divBdr>
            <w:top w:val="none" w:sz="0" w:space="0" w:color="auto"/>
            <w:left w:val="none" w:sz="0" w:space="0" w:color="auto"/>
            <w:bottom w:val="none" w:sz="0" w:space="0" w:color="auto"/>
            <w:right w:val="none" w:sz="0" w:space="0" w:color="auto"/>
          </w:divBdr>
        </w:div>
        <w:div w:id="541940257">
          <w:marLeft w:val="0"/>
          <w:marRight w:val="0"/>
          <w:marTop w:val="0"/>
          <w:marBottom w:val="0"/>
          <w:divBdr>
            <w:top w:val="none" w:sz="0" w:space="0" w:color="auto"/>
            <w:left w:val="none" w:sz="0" w:space="0" w:color="auto"/>
            <w:bottom w:val="none" w:sz="0" w:space="0" w:color="auto"/>
            <w:right w:val="none" w:sz="0" w:space="0" w:color="auto"/>
          </w:divBdr>
        </w:div>
        <w:div w:id="1315259257">
          <w:marLeft w:val="0"/>
          <w:marRight w:val="0"/>
          <w:marTop w:val="0"/>
          <w:marBottom w:val="0"/>
          <w:divBdr>
            <w:top w:val="none" w:sz="0" w:space="0" w:color="auto"/>
            <w:left w:val="none" w:sz="0" w:space="0" w:color="auto"/>
            <w:bottom w:val="none" w:sz="0" w:space="0" w:color="auto"/>
            <w:right w:val="none" w:sz="0" w:space="0" w:color="auto"/>
          </w:divBdr>
        </w:div>
        <w:div w:id="63964445">
          <w:marLeft w:val="0"/>
          <w:marRight w:val="0"/>
          <w:marTop w:val="0"/>
          <w:marBottom w:val="0"/>
          <w:divBdr>
            <w:top w:val="none" w:sz="0" w:space="0" w:color="auto"/>
            <w:left w:val="none" w:sz="0" w:space="0" w:color="auto"/>
            <w:bottom w:val="none" w:sz="0" w:space="0" w:color="auto"/>
            <w:right w:val="none" w:sz="0" w:space="0" w:color="auto"/>
          </w:divBdr>
        </w:div>
        <w:div w:id="869025413">
          <w:marLeft w:val="0"/>
          <w:marRight w:val="0"/>
          <w:marTop w:val="0"/>
          <w:marBottom w:val="0"/>
          <w:divBdr>
            <w:top w:val="none" w:sz="0" w:space="0" w:color="auto"/>
            <w:left w:val="none" w:sz="0" w:space="0" w:color="auto"/>
            <w:bottom w:val="none" w:sz="0" w:space="0" w:color="auto"/>
            <w:right w:val="none" w:sz="0" w:space="0" w:color="auto"/>
          </w:divBdr>
        </w:div>
        <w:div w:id="1754664071">
          <w:marLeft w:val="0"/>
          <w:marRight w:val="0"/>
          <w:marTop w:val="0"/>
          <w:marBottom w:val="0"/>
          <w:divBdr>
            <w:top w:val="none" w:sz="0" w:space="0" w:color="auto"/>
            <w:left w:val="none" w:sz="0" w:space="0" w:color="auto"/>
            <w:bottom w:val="none" w:sz="0" w:space="0" w:color="auto"/>
            <w:right w:val="none" w:sz="0" w:space="0" w:color="auto"/>
          </w:divBdr>
        </w:div>
        <w:div w:id="785857900">
          <w:marLeft w:val="0"/>
          <w:marRight w:val="0"/>
          <w:marTop w:val="0"/>
          <w:marBottom w:val="0"/>
          <w:divBdr>
            <w:top w:val="none" w:sz="0" w:space="0" w:color="auto"/>
            <w:left w:val="none" w:sz="0" w:space="0" w:color="auto"/>
            <w:bottom w:val="none" w:sz="0" w:space="0" w:color="auto"/>
            <w:right w:val="none" w:sz="0" w:space="0" w:color="auto"/>
          </w:divBdr>
        </w:div>
        <w:div w:id="1944070374">
          <w:marLeft w:val="0"/>
          <w:marRight w:val="0"/>
          <w:marTop w:val="0"/>
          <w:marBottom w:val="0"/>
          <w:divBdr>
            <w:top w:val="none" w:sz="0" w:space="0" w:color="auto"/>
            <w:left w:val="none" w:sz="0" w:space="0" w:color="auto"/>
            <w:bottom w:val="none" w:sz="0" w:space="0" w:color="auto"/>
            <w:right w:val="none" w:sz="0" w:space="0" w:color="auto"/>
          </w:divBdr>
        </w:div>
        <w:div w:id="16322952">
          <w:marLeft w:val="0"/>
          <w:marRight w:val="0"/>
          <w:marTop w:val="0"/>
          <w:marBottom w:val="0"/>
          <w:divBdr>
            <w:top w:val="none" w:sz="0" w:space="0" w:color="auto"/>
            <w:left w:val="none" w:sz="0" w:space="0" w:color="auto"/>
            <w:bottom w:val="none" w:sz="0" w:space="0" w:color="auto"/>
            <w:right w:val="none" w:sz="0" w:space="0" w:color="auto"/>
          </w:divBdr>
        </w:div>
        <w:div w:id="298732505">
          <w:marLeft w:val="0"/>
          <w:marRight w:val="0"/>
          <w:marTop w:val="0"/>
          <w:marBottom w:val="0"/>
          <w:divBdr>
            <w:top w:val="none" w:sz="0" w:space="0" w:color="auto"/>
            <w:left w:val="none" w:sz="0" w:space="0" w:color="auto"/>
            <w:bottom w:val="none" w:sz="0" w:space="0" w:color="auto"/>
            <w:right w:val="none" w:sz="0" w:space="0" w:color="auto"/>
          </w:divBdr>
        </w:div>
        <w:div w:id="1686129360">
          <w:marLeft w:val="0"/>
          <w:marRight w:val="0"/>
          <w:marTop w:val="0"/>
          <w:marBottom w:val="0"/>
          <w:divBdr>
            <w:top w:val="none" w:sz="0" w:space="0" w:color="auto"/>
            <w:left w:val="none" w:sz="0" w:space="0" w:color="auto"/>
            <w:bottom w:val="none" w:sz="0" w:space="0" w:color="auto"/>
            <w:right w:val="none" w:sz="0" w:space="0" w:color="auto"/>
          </w:divBdr>
        </w:div>
        <w:div w:id="461195953">
          <w:marLeft w:val="0"/>
          <w:marRight w:val="0"/>
          <w:marTop w:val="0"/>
          <w:marBottom w:val="0"/>
          <w:divBdr>
            <w:top w:val="none" w:sz="0" w:space="0" w:color="auto"/>
            <w:left w:val="none" w:sz="0" w:space="0" w:color="auto"/>
            <w:bottom w:val="none" w:sz="0" w:space="0" w:color="auto"/>
            <w:right w:val="none" w:sz="0" w:space="0" w:color="auto"/>
          </w:divBdr>
        </w:div>
        <w:div w:id="237786150">
          <w:marLeft w:val="0"/>
          <w:marRight w:val="0"/>
          <w:marTop w:val="0"/>
          <w:marBottom w:val="0"/>
          <w:divBdr>
            <w:top w:val="none" w:sz="0" w:space="0" w:color="auto"/>
            <w:left w:val="none" w:sz="0" w:space="0" w:color="auto"/>
            <w:bottom w:val="none" w:sz="0" w:space="0" w:color="auto"/>
            <w:right w:val="none" w:sz="0" w:space="0" w:color="auto"/>
          </w:divBdr>
        </w:div>
        <w:div w:id="1263757343">
          <w:marLeft w:val="0"/>
          <w:marRight w:val="0"/>
          <w:marTop w:val="0"/>
          <w:marBottom w:val="0"/>
          <w:divBdr>
            <w:top w:val="none" w:sz="0" w:space="0" w:color="auto"/>
            <w:left w:val="none" w:sz="0" w:space="0" w:color="auto"/>
            <w:bottom w:val="none" w:sz="0" w:space="0" w:color="auto"/>
            <w:right w:val="none" w:sz="0" w:space="0" w:color="auto"/>
          </w:divBdr>
        </w:div>
        <w:div w:id="638924045">
          <w:marLeft w:val="0"/>
          <w:marRight w:val="0"/>
          <w:marTop w:val="0"/>
          <w:marBottom w:val="0"/>
          <w:divBdr>
            <w:top w:val="none" w:sz="0" w:space="0" w:color="auto"/>
            <w:left w:val="none" w:sz="0" w:space="0" w:color="auto"/>
            <w:bottom w:val="none" w:sz="0" w:space="0" w:color="auto"/>
            <w:right w:val="none" w:sz="0" w:space="0" w:color="auto"/>
          </w:divBdr>
        </w:div>
        <w:div w:id="1531456695">
          <w:marLeft w:val="0"/>
          <w:marRight w:val="0"/>
          <w:marTop w:val="0"/>
          <w:marBottom w:val="0"/>
          <w:divBdr>
            <w:top w:val="none" w:sz="0" w:space="0" w:color="auto"/>
            <w:left w:val="none" w:sz="0" w:space="0" w:color="auto"/>
            <w:bottom w:val="none" w:sz="0" w:space="0" w:color="auto"/>
            <w:right w:val="none" w:sz="0" w:space="0" w:color="auto"/>
          </w:divBdr>
        </w:div>
        <w:div w:id="1842155937">
          <w:marLeft w:val="0"/>
          <w:marRight w:val="0"/>
          <w:marTop w:val="0"/>
          <w:marBottom w:val="0"/>
          <w:divBdr>
            <w:top w:val="none" w:sz="0" w:space="0" w:color="auto"/>
            <w:left w:val="none" w:sz="0" w:space="0" w:color="auto"/>
            <w:bottom w:val="none" w:sz="0" w:space="0" w:color="auto"/>
            <w:right w:val="none" w:sz="0" w:space="0" w:color="auto"/>
          </w:divBdr>
        </w:div>
        <w:div w:id="1371221012">
          <w:marLeft w:val="0"/>
          <w:marRight w:val="0"/>
          <w:marTop w:val="0"/>
          <w:marBottom w:val="0"/>
          <w:divBdr>
            <w:top w:val="none" w:sz="0" w:space="0" w:color="auto"/>
            <w:left w:val="none" w:sz="0" w:space="0" w:color="auto"/>
            <w:bottom w:val="none" w:sz="0" w:space="0" w:color="auto"/>
            <w:right w:val="none" w:sz="0" w:space="0" w:color="auto"/>
          </w:divBdr>
        </w:div>
        <w:div w:id="274991950">
          <w:marLeft w:val="0"/>
          <w:marRight w:val="0"/>
          <w:marTop w:val="0"/>
          <w:marBottom w:val="0"/>
          <w:divBdr>
            <w:top w:val="none" w:sz="0" w:space="0" w:color="auto"/>
            <w:left w:val="none" w:sz="0" w:space="0" w:color="auto"/>
            <w:bottom w:val="none" w:sz="0" w:space="0" w:color="auto"/>
            <w:right w:val="none" w:sz="0" w:space="0" w:color="auto"/>
          </w:divBdr>
        </w:div>
        <w:div w:id="978612941">
          <w:marLeft w:val="0"/>
          <w:marRight w:val="0"/>
          <w:marTop w:val="0"/>
          <w:marBottom w:val="0"/>
          <w:divBdr>
            <w:top w:val="none" w:sz="0" w:space="0" w:color="auto"/>
            <w:left w:val="none" w:sz="0" w:space="0" w:color="auto"/>
            <w:bottom w:val="none" w:sz="0" w:space="0" w:color="auto"/>
            <w:right w:val="none" w:sz="0" w:space="0" w:color="auto"/>
          </w:divBdr>
        </w:div>
        <w:div w:id="1067193538">
          <w:marLeft w:val="0"/>
          <w:marRight w:val="0"/>
          <w:marTop w:val="0"/>
          <w:marBottom w:val="0"/>
          <w:divBdr>
            <w:top w:val="none" w:sz="0" w:space="0" w:color="auto"/>
            <w:left w:val="none" w:sz="0" w:space="0" w:color="auto"/>
            <w:bottom w:val="none" w:sz="0" w:space="0" w:color="auto"/>
            <w:right w:val="none" w:sz="0" w:space="0" w:color="auto"/>
          </w:divBdr>
        </w:div>
        <w:div w:id="1422338423">
          <w:marLeft w:val="0"/>
          <w:marRight w:val="0"/>
          <w:marTop w:val="0"/>
          <w:marBottom w:val="0"/>
          <w:divBdr>
            <w:top w:val="none" w:sz="0" w:space="0" w:color="auto"/>
            <w:left w:val="none" w:sz="0" w:space="0" w:color="auto"/>
            <w:bottom w:val="none" w:sz="0" w:space="0" w:color="auto"/>
            <w:right w:val="none" w:sz="0" w:space="0" w:color="auto"/>
          </w:divBdr>
        </w:div>
        <w:div w:id="1616332652">
          <w:marLeft w:val="0"/>
          <w:marRight w:val="0"/>
          <w:marTop w:val="0"/>
          <w:marBottom w:val="0"/>
          <w:divBdr>
            <w:top w:val="none" w:sz="0" w:space="0" w:color="auto"/>
            <w:left w:val="none" w:sz="0" w:space="0" w:color="auto"/>
            <w:bottom w:val="none" w:sz="0" w:space="0" w:color="auto"/>
            <w:right w:val="none" w:sz="0" w:space="0" w:color="auto"/>
          </w:divBdr>
        </w:div>
        <w:div w:id="319312336">
          <w:marLeft w:val="0"/>
          <w:marRight w:val="0"/>
          <w:marTop w:val="0"/>
          <w:marBottom w:val="0"/>
          <w:divBdr>
            <w:top w:val="none" w:sz="0" w:space="0" w:color="auto"/>
            <w:left w:val="none" w:sz="0" w:space="0" w:color="auto"/>
            <w:bottom w:val="none" w:sz="0" w:space="0" w:color="auto"/>
            <w:right w:val="none" w:sz="0" w:space="0" w:color="auto"/>
          </w:divBdr>
        </w:div>
        <w:div w:id="1244876398">
          <w:marLeft w:val="0"/>
          <w:marRight w:val="0"/>
          <w:marTop w:val="0"/>
          <w:marBottom w:val="0"/>
          <w:divBdr>
            <w:top w:val="none" w:sz="0" w:space="0" w:color="auto"/>
            <w:left w:val="none" w:sz="0" w:space="0" w:color="auto"/>
            <w:bottom w:val="none" w:sz="0" w:space="0" w:color="auto"/>
            <w:right w:val="none" w:sz="0" w:space="0" w:color="auto"/>
          </w:divBdr>
        </w:div>
        <w:div w:id="1838568274">
          <w:marLeft w:val="0"/>
          <w:marRight w:val="0"/>
          <w:marTop w:val="0"/>
          <w:marBottom w:val="0"/>
          <w:divBdr>
            <w:top w:val="none" w:sz="0" w:space="0" w:color="auto"/>
            <w:left w:val="none" w:sz="0" w:space="0" w:color="auto"/>
            <w:bottom w:val="none" w:sz="0" w:space="0" w:color="auto"/>
            <w:right w:val="none" w:sz="0" w:space="0" w:color="auto"/>
          </w:divBdr>
        </w:div>
        <w:div w:id="270666261">
          <w:marLeft w:val="0"/>
          <w:marRight w:val="0"/>
          <w:marTop w:val="0"/>
          <w:marBottom w:val="0"/>
          <w:divBdr>
            <w:top w:val="none" w:sz="0" w:space="0" w:color="auto"/>
            <w:left w:val="none" w:sz="0" w:space="0" w:color="auto"/>
            <w:bottom w:val="none" w:sz="0" w:space="0" w:color="auto"/>
            <w:right w:val="none" w:sz="0" w:space="0" w:color="auto"/>
          </w:divBdr>
        </w:div>
        <w:div w:id="1619143513">
          <w:marLeft w:val="0"/>
          <w:marRight w:val="0"/>
          <w:marTop w:val="0"/>
          <w:marBottom w:val="0"/>
          <w:divBdr>
            <w:top w:val="none" w:sz="0" w:space="0" w:color="auto"/>
            <w:left w:val="none" w:sz="0" w:space="0" w:color="auto"/>
            <w:bottom w:val="none" w:sz="0" w:space="0" w:color="auto"/>
            <w:right w:val="none" w:sz="0" w:space="0" w:color="auto"/>
          </w:divBdr>
        </w:div>
        <w:div w:id="357587813">
          <w:marLeft w:val="0"/>
          <w:marRight w:val="0"/>
          <w:marTop w:val="0"/>
          <w:marBottom w:val="0"/>
          <w:divBdr>
            <w:top w:val="none" w:sz="0" w:space="0" w:color="auto"/>
            <w:left w:val="none" w:sz="0" w:space="0" w:color="auto"/>
            <w:bottom w:val="none" w:sz="0" w:space="0" w:color="auto"/>
            <w:right w:val="none" w:sz="0" w:space="0" w:color="auto"/>
          </w:divBdr>
        </w:div>
        <w:div w:id="1200242636">
          <w:marLeft w:val="0"/>
          <w:marRight w:val="0"/>
          <w:marTop w:val="0"/>
          <w:marBottom w:val="0"/>
          <w:divBdr>
            <w:top w:val="none" w:sz="0" w:space="0" w:color="auto"/>
            <w:left w:val="none" w:sz="0" w:space="0" w:color="auto"/>
            <w:bottom w:val="none" w:sz="0" w:space="0" w:color="auto"/>
            <w:right w:val="none" w:sz="0" w:space="0" w:color="auto"/>
          </w:divBdr>
        </w:div>
        <w:div w:id="545527484">
          <w:marLeft w:val="0"/>
          <w:marRight w:val="0"/>
          <w:marTop w:val="0"/>
          <w:marBottom w:val="0"/>
          <w:divBdr>
            <w:top w:val="none" w:sz="0" w:space="0" w:color="auto"/>
            <w:left w:val="none" w:sz="0" w:space="0" w:color="auto"/>
            <w:bottom w:val="none" w:sz="0" w:space="0" w:color="auto"/>
            <w:right w:val="none" w:sz="0" w:space="0" w:color="auto"/>
          </w:divBdr>
        </w:div>
        <w:div w:id="830634847">
          <w:marLeft w:val="0"/>
          <w:marRight w:val="0"/>
          <w:marTop w:val="0"/>
          <w:marBottom w:val="0"/>
          <w:divBdr>
            <w:top w:val="none" w:sz="0" w:space="0" w:color="auto"/>
            <w:left w:val="none" w:sz="0" w:space="0" w:color="auto"/>
            <w:bottom w:val="none" w:sz="0" w:space="0" w:color="auto"/>
            <w:right w:val="none" w:sz="0" w:space="0" w:color="auto"/>
          </w:divBdr>
        </w:div>
        <w:div w:id="180316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4841</Words>
  <Characters>27596</Characters>
  <Application>Microsoft Office Word</Application>
  <DocSecurity>0</DocSecurity>
  <Lines>229</Lines>
  <Paragraphs>64</Paragraphs>
  <ScaleCrop>false</ScaleCrop>
  <Company>OCPI Constanta</Company>
  <LinksUpToDate>false</LinksUpToDate>
  <CharactersWithSpaces>32373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Mandila</dc:creator>
  <cp:keywords/>
  <dc:description/>
  <cp:lastModifiedBy>Veronica Mandila</cp:lastModifiedBy>
  <cp:revision>2</cp:revision>
  <dcterms:created xsi:type="dcterms:W3CDTF">2015-09-25T10:52:00Z</dcterms:created>
  <dcterms:modified xsi:type="dcterms:W3CDTF">2015-09-25T10:53:00Z</dcterms:modified>
</cp:coreProperties>
</file>